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07EC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CCE75E" w14:textId="77777777" w:rsidR="003C28AB" w:rsidRDefault="00C051A5">
      <w:pPr>
        <w:pStyle w:val="Ttulo"/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</w:pPr>
      <w:r>
        <w:t>JOGOS INTERNOS CAMPUS JI-PARANÁ</w:t>
      </w:r>
    </w:p>
    <w:p w14:paraId="41D4B3BA" w14:textId="47C376B7" w:rsidR="003C28AB" w:rsidRDefault="00C051A5">
      <w:pPr>
        <w:pStyle w:val="Ttulo"/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</w:pPr>
      <w:r>
        <w:t>JIC-JIPA 202</w:t>
      </w:r>
      <w:r w:rsidR="004C09DB">
        <w:t>3</w:t>
      </w:r>
    </w:p>
    <w:p w14:paraId="17FFB15A" w14:textId="3E76E555" w:rsidR="003C28AB" w:rsidRDefault="00B963B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t xml:space="preserve">                    Entre no grupo dos participantes do JIC JIPA 2023: </w:t>
      </w:r>
      <w:hyperlink r:id="rId9" w:history="1">
        <w:r w:rsidRPr="005530AF">
          <w:rPr>
            <w:rStyle w:val="Hyperlink"/>
          </w:rPr>
          <w:t>https://chat.whatsapp.com/LiyAG9jD7Qa0ZNpqgLApyq</w:t>
        </w:r>
      </w:hyperlink>
    </w:p>
    <w:p w14:paraId="69B03737" w14:textId="77777777" w:rsidR="00B963B2" w:rsidRDefault="00B963B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74387D0" w14:textId="7248B0B6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REGULAMENTO GERAL</w:t>
      </w:r>
    </w:p>
    <w:p w14:paraId="04BE004C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81E0CE6" w14:textId="267AEAD5" w:rsidR="003C28AB" w:rsidRPr="004A761C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01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O </w:t>
      </w:r>
      <w:r w:rsidR="006B4F16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>º Jogos Internos campus Ji-Paraná, doravante denominado por JIC-JIPA é promovido e organizado pelos professores de Educação Física, com apoio dos alunos e DAPE.</w:t>
      </w:r>
      <w:r w:rsidR="004A761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761C" w:rsidRPr="004A761C">
        <w:rPr>
          <w:rFonts w:ascii="Arial" w:eastAsia="Arial" w:hAnsi="Arial" w:cs="Arial"/>
          <w:b/>
          <w:bCs/>
          <w:color w:val="000000"/>
          <w:sz w:val="22"/>
          <w:szCs w:val="22"/>
        </w:rPr>
        <w:t>Em 2023 o JIC JIPA está previsto para ocorrer dos dias 20 a 24 de março nas dependências do IFRO Campus Ji-Paraná.</w:t>
      </w:r>
    </w:p>
    <w:p w14:paraId="03E18A42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81AA03" w14:textId="09854F88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02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O </w:t>
      </w:r>
      <w:r w:rsidR="006B4F16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>º JIC-JIPA tem como objetivo geral contribuir com o desenvolvimento integral do aluno como ser autônomo, estimulando sua participação ativa no exercício de sua cidadania através de práticas esportivas e recreativas, além de promover a integração entre os alunos, escola e professores e ainda possibilitar a identificação de talentos esportivos dentro da escola.</w:t>
      </w:r>
    </w:p>
    <w:p w14:paraId="4F644374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47C9779" w14:textId="77777777" w:rsidR="003C28AB" w:rsidRPr="002E2867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03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 w:rsidRPr="002E2867">
        <w:rPr>
          <w:rFonts w:ascii="Arial" w:eastAsia="Arial" w:hAnsi="Arial" w:cs="Arial"/>
          <w:color w:val="000000"/>
          <w:sz w:val="22"/>
          <w:szCs w:val="22"/>
        </w:rPr>
        <w:t xml:space="preserve">Poderão participar dos presentes jogos, todos os alunos devidamente matriculados e </w:t>
      </w:r>
      <w:r w:rsidRPr="002E2867">
        <w:rPr>
          <w:rFonts w:ascii="Arial" w:eastAsia="Arial" w:hAnsi="Arial" w:cs="Arial"/>
          <w:b/>
          <w:color w:val="000000"/>
          <w:sz w:val="22"/>
          <w:szCs w:val="22"/>
        </w:rPr>
        <w:t>CURSANDO REGULARMENTE</w:t>
      </w:r>
      <w:r w:rsidRPr="002E2867">
        <w:rPr>
          <w:rFonts w:ascii="Arial" w:eastAsia="Arial" w:hAnsi="Arial" w:cs="Arial"/>
          <w:color w:val="000000"/>
          <w:sz w:val="22"/>
          <w:szCs w:val="22"/>
        </w:rPr>
        <w:t xml:space="preserve"> o técnico integrado ao ensino médio, sendo vedada a participação de alunos que estejam cumprindo </w:t>
      </w:r>
      <w:r w:rsidRPr="002E2867">
        <w:rPr>
          <w:rFonts w:ascii="Arial" w:eastAsia="Arial" w:hAnsi="Arial" w:cs="Arial"/>
          <w:b/>
          <w:color w:val="000000"/>
          <w:sz w:val="22"/>
          <w:szCs w:val="22"/>
        </w:rPr>
        <w:t>SUSPENSÃO DISCIPLINAR</w:t>
      </w:r>
      <w:r w:rsidRPr="002E2867">
        <w:rPr>
          <w:rFonts w:ascii="Arial" w:eastAsia="Arial" w:hAnsi="Arial" w:cs="Arial"/>
          <w:color w:val="000000"/>
          <w:sz w:val="22"/>
          <w:szCs w:val="22"/>
        </w:rPr>
        <w:t xml:space="preserve"> durante o período de realização dos jogos e alunos dependentes do período oposto.</w:t>
      </w:r>
    </w:p>
    <w:p w14:paraId="4ACBF118" w14:textId="77777777" w:rsidR="003C28AB" w:rsidRPr="002E2867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14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ED1464" w14:textId="77777777" w:rsidR="003C28AB" w:rsidRPr="002E2867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E2867">
        <w:rPr>
          <w:rFonts w:ascii="Arial" w:eastAsia="Arial" w:hAnsi="Arial" w:cs="Arial"/>
          <w:b/>
          <w:color w:val="000000"/>
          <w:sz w:val="22"/>
          <w:szCs w:val="22"/>
        </w:rPr>
        <w:t>Art. 04</w:t>
      </w:r>
      <w:r w:rsidRPr="002E2867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 w:rsidRPr="002E286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2E2867">
        <w:rPr>
          <w:rFonts w:ascii="Arial" w:eastAsia="Arial" w:hAnsi="Arial" w:cs="Arial"/>
          <w:color w:val="000000"/>
          <w:sz w:val="22"/>
          <w:szCs w:val="22"/>
        </w:rPr>
        <w:t>- A participação de cada turma obedecerá aos seguintes critérios:</w:t>
      </w:r>
    </w:p>
    <w:p w14:paraId="7E33FEAA" w14:textId="77777777" w:rsidR="003C28AB" w:rsidRPr="002E2867" w:rsidRDefault="00C051A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13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E2867">
        <w:rPr>
          <w:rFonts w:ascii="Arial" w:eastAsia="Arial" w:hAnsi="Arial" w:cs="Arial"/>
          <w:b/>
          <w:color w:val="000000"/>
          <w:sz w:val="22"/>
          <w:szCs w:val="22"/>
        </w:rPr>
        <w:t>Nas modalidades de Futsal e Voleibol cada turma poderá inscrever apenas uma equipe por modalidade e naipe.</w:t>
      </w:r>
    </w:p>
    <w:p w14:paraId="2BBDC4C2" w14:textId="77777777" w:rsidR="003C28AB" w:rsidRPr="002E2867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" w:eastAsia="Arial" w:hAnsi="Arial" w:cs="Arial"/>
          <w:b/>
          <w:color w:val="000000"/>
          <w:sz w:val="22"/>
          <w:szCs w:val="22"/>
        </w:rPr>
      </w:pPr>
      <w:r w:rsidRPr="002E2867">
        <w:rPr>
          <w:rFonts w:ascii="Arial" w:eastAsia="Arial" w:hAnsi="Arial" w:cs="Arial"/>
          <w:b/>
          <w:color w:val="000000"/>
          <w:sz w:val="22"/>
          <w:szCs w:val="22"/>
        </w:rPr>
        <w:t>Nas modalidades de Basquetebol e Handebol, em virtude do número reduzido de alunos com domínio técnico, as equipes poderão ser formadas por curso.</w:t>
      </w:r>
      <w:r w:rsidRPr="002E2867">
        <w:rPr>
          <w:rFonts w:ascii="Arial" w:eastAsia="Arial" w:hAnsi="Arial" w:cs="Arial"/>
          <w:color w:val="000000"/>
          <w:sz w:val="22"/>
          <w:szCs w:val="22"/>
        </w:rPr>
        <w:t xml:space="preserve"> A formação das equipes de Handebol e Basquetebol poderá ser por CURSO, tendo ainda a opção de fazer a inscrição de dois alunos do curso superior (graduação), desde que seja da mesma área. Exemplo: Curso Integrado de Química – Licenciatura em Química. </w:t>
      </w:r>
    </w:p>
    <w:p w14:paraId="2A3209D7" w14:textId="77777777" w:rsidR="003C28AB" w:rsidRPr="002E2867" w:rsidRDefault="00C051A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13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E2867">
        <w:rPr>
          <w:rFonts w:ascii="Arial" w:eastAsia="Arial" w:hAnsi="Arial" w:cs="Arial"/>
          <w:color w:val="000000"/>
          <w:sz w:val="22"/>
          <w:szCs w:val="22"/>
        </w:rPr>
        <w:t>As turmas poderão optar em inscrever alunas nas equipes masculinas, sendo que não poderá solicitar igualdade da outra equipe.</w:t>
      </w:r>
    </w:p>
    <w:p w14:paraId="5CB03BE5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85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FF6A245" w14:textId="77777777" w:rsidR="003C28AB" w:rsidRPr="002E2867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85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E2867">
        <w:rPr>
          <w:rFonts w:ascii="Arial" w:eastAsia="Arial" w:hAnsi="Arial" w:cs="Arial"/>
          <w:b/>
          <w:color w:val="000000"/>
          <w:sz w:val="22"/>
          <w:szCs w:val="22"/>
        </w:rPr>
        <w:t>Art. 05</w:t>
      </w:r>
      <w:r w:rsidRPr="002E2867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 w:rsidRPr="002E286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2E2867">
        <w:rPr>
          <w:rFonts w:ascii="Arial" w:eastAsia="Arial" w:hAnsi="Arial" w:cs="Arial"/>
          <w:color w:val="000000"/>
          <w:sz w:val="22"/>
          <w:szCs w:val="22"/>
        </w:rPr>
        <w:t>- Os jogos serão disputados em fase única e constará das seguintes modalidades:</w:t>
      </w:r>
    </w:p>
    <w:p w14:paraId="63BC285A" w14:textId="77777777" w:rsidR="003C28AB" w:rsidRPr="002E2867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E2867">
        <w:rPr>
          <w:rFonts w:ascii="Arial" w:eastAsia="Arial" w:hAnsi="Arial" w:cs="Arial"/>
          <w:b/>
          <w:color w:val="000000"/>
          <w:sz w:val="22"/>
          <w:szCs w:val="22"/>
        </w:rPr>
        <w:t>A) Modalidades coletivas.</w:t>
      </w:r>
    </w:p>
    <w:tbl>
      <w:tblPr>
        <w:tblStyle w:val="a"/>
        <w:tblW w:w="95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3969"/>
        <w:gridCol w:w="1701"/>
        <w:gridCol w:w="1560"/>
        <w:gridCol w:w="1701"/>
      </w:tblGrid>
      <w:tr w:rsidR="003C28AB" w14:paraId="412403E3" w14:textId="77777777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4464E521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Modalidade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6DB6F40F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Naipe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1EBDD1D2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Mínimo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73272E31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Máximo</w:t>
            </w:r>
          </w:p>
        </w:tc>
      </w:tr>
      <w:tr w:rsidR="003C28AB" w14:paraId="7E4CE17D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1DB5FF7F" w14:textId="77777777" w:rsidR="003C28AB" w:rsidRDefault="003C28A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  <w:tab w:val="left" w:pos="742"/>
                <w:tab w:val="left" w:pos="1078"/>
              </w:tabs>
              <w:ind w:left="731" w:hanging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6A17716B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Futsal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2066FE40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M/F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2A3491B4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3DC65F90" w14:textId="77777777" w:rsidR="003C28AB" w:rsidRDefault="00C051A5">
            <w:pPr>
              <w:widowControl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</w:tr>
      <w:tr w:rsidR="003C28AB" w14:paraId="6D393C24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667371DE" w14:textId="77777777" w:rsidR="003C28AB" w:rsidRDefault="003C28A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8"/>
              </w:tabs>
              <w:ind w:left="731" w:hanging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5E43C6B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Voleibol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FEECEDB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M/F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17827650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3018ADF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</w:tr>
      <w:tr w:rsidR="003C28AB" w14:paraId="6B202CCB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7C51496" w14:textId="77777777" w:rsidR="003C28AB" w:rsidRDefault="003C28A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8"/>
              </w:tabs>
              <w:ind w:left="731" w:hanging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6EB3916F" w14:textId="2AA7A4FD" w:rsidR="003C28AB" w:rsidRPr="00C04E47" w:rsidRDefault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B4C7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Vôlei de Praia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9DF5272" w14:textId="1680C6B4" w:rsidR="003C28AB" w:rsidRDefault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M/F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76ADAD3" w14:textId="655395C5" w:rsidR="003C28AB" w:rsidRPr="00C04E47" w:rsidRDefault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04E4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29598A6C" w14:textId="52A5911D" w:rsidR="003C28AB" w:rsidRPr="00C04E47" w:rsidRDefault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04E4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04E47" w14:paraId="5F53C805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C636699" w14:textId="77777777" w:rsidR="00C04E47" w:rsidRDefault="00C04E47" w:rsidP="00C04E4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8"/>
              </w:tabs>
              <w:ind w:left="731" w:hanging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1C63E95B" w14:textId="6B97435A" w:rsidR="00C04E47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Handebol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3FFBFF82" w14:textId="24FFBD45" w:rsidR="00C04E47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M/F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185E196" w14:textId="020CD75D" w:rsidR="00C04E47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82C1CA5" w14:textId="41AEAF5A" w:rsidR="00C04E47" w:rsidRDefault="00C04E47" w:rsidP="00C04E47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</w:tr>
      <w:tr w:rsidR="00C04E47" w14:paraId="6CA8B3A3" w14:textId="77777777" w:rsidTr="00AD23F1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2C2D5F1B" w14:textId="77777777" w:rsidR="00C04E47" w:rsidRPr="00AD23F1" w:rsidRDefault="00C04E47" w:rsidP="00C04E4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8"/>
              </w:tabs>
              <w:ind w:left="731" w:hanging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63A648E0" w14:textId="6589DBBF" w:rsidR="00C04E47" w:rsidRPr="00AD23F1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Basquetebol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7D46B0CF" w14:textId="74C02D3D" w:rsidR="00C04E47" w:rsidRPr="00AD23F1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M/F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1BF9E392" w14:textId="0B946ADC" w:rsidR="00C04E47" w:rsidRPr="00AD23F1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5C9C20F1" w14:textId="57D42A66" w:rsidR="00C04E47" w:rsidRPr="00AD23F1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</w:tr>
      <w:tr w:rsidR="00C04E47" w14:paraId="3EFE9643" w14:textId="77777777" w:rsidTr="00AD23F1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1F00583F" w14:textId="77777777" w:rsidR="00C04E47" w:rsidRPr="00AD23F1" w:rsidRDefault="00C04E47" w:rsidP="00C04E4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8"/>
              </w:tabs>
              <w:ind w:left="731" w:hanging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6B462F3E" w14:textId="016B78E7" w:rsidR="00C04E47" w:rsidRPr="00AD23F1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Jogos Eletrônicos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7E8F4CDD" w14:textId="1309F456" w:rsidR="00C04E47" w:rsidRPr="00AD23F1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D23F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5A84B77D" w14:textId="7FEF467B" w:rsidR="00C04E47" w:rsidRPr="00AD23F1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30802455" w14:textId="196FCDB7" w:rsidR="00C04E47" w:rsidRPr="00AD23F1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C04E47" w14:paraId="02DF74DA" w14:textId="77777777" w:rsidTr="00AD23F1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7949A558" w14:textId="77777777" w:rsidR="00C04E47" w:rsidRPr="00AD23F1" w:rsidRDefault="00C04E47" w:rsidP="00C04E4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8"/>
              </w:tabs>
              <w:ind w:left="731" w:hanging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19591CC1" w14:textId="7133AC6F" w:rsidR="00C04E47" w:rsidRPr="00AD23F1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D23F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Dança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0AB0CE4A" w14:textId="666B1F0D" w:rsidR="00C04E47" w:rsidRPr="00AD23F1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D23F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3BE6ACDF" w14:textId="369311F6" w:rsidR="00C04E47" w:rsidRPr="00AD23F1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D23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1B82C580" w14:textId="4324D4D9" w:rsidR="00C04E47" w:rsidRPr="00AD23F1" w:rsidRDefault="00C04E47" w:rsidP="00C04E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D23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14:paraId="47D769D2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B) Modalidades individuais.</w:t>
      </w:r>
    </w:p>
    <w:tbl>
      <w:tblPr>
        <w:tblStyle w:val="a0"/>
        <w:tblW w:w="95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3969"/>
        <w:gridCol w:w="1701"/>
        <w:gridCol w:w="1560"/>
        <w:gridCol w:w="1701"/>
      </w:tblGrid>
      <w:tr w:rsidR="003C28AB" w14:paraId="4DDE4A0C" w14:textId="77777777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2E038331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Modalidade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57CCC9D6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Naipe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66680B2E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Mínimo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4081C7E4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Máximo</w:t>
            </w:r>
          </w:p>
        </w:tc>
      </w:tr>
      <w:tr w:rsidR="003C28AB" w14:paraId="0006745D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63CB8E7E" w14:textId="77777777" w:rsidR="003C28AB" w:rsidRDefault="003C28A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13265357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Tênis de Mesa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057E2BC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M/F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6A20DA2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11F1B055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3C28AB" w14:paraId="2A2D28BA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12AAD234" w14:textId="77777777" w:rsidR="003C28AB" w:rsidRDefault="003C28A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3E4ED422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Xadrez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12CE92B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62FA15EC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2F27EFF4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3C28AB" w14:paraId="53A50E79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21802D2E" w14:textId="77777777" w:rsidR="003C28AB" w:rsidRDefault="003C28A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D520DBC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Atletismo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5FE5BED6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BD6F3E8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5057CECA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14:paraId="151607B1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931BD5D" w14:textId="24F99912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Par. 1º –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Cada aluno poderá participar de três modalidades coletivas e duas individuais, o festival </w:t>
      </w:r>
      <w:r w:rsidR="00AD23F1">
        <w:rPr>
          <w:rFonts w:ascii="Arial" w:eastAsia="Arial" w:hAnsi="Arial" w:cs="Arial"/>
          <w:color w:val="000000"/>
          <w:sz w:val="22"/>
          <w:szCs w:val="22"/>
        </w:rPr>
        <w:t>de dança não entra na contagem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43A44C4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Par.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2º </w:t>
      </w: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  <w:sz w:val="22"/>
          <w:szCs w:val="22"/>
        </w:rPr>
        <w:t>Em relação ao parágrafo anterior, caso haja alguma dificuldade em se obter o número adequado de participantes, as deliberações serão feitas no congresso técnico.</w:t>
      </w:r>
    </w:p>
    <w:p w14:paraId="5A6D04F1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363876A" w14:textId="1CE6427B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06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As fichas de inscrições serão disponibilizadas no Ambiente virtual de Aprendizagem (AVA) de cada turma, os alunos deverão preencher os dados e enviar a fichas para o e-mail: </w:t>
      </w:r>
      <w:hyperlink r:id="rId10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juliano.cenci@ifro.edu.br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até às 23h59 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D22E7">
        <w:rPr>
          <w:rFonts w:ascii="Arial" w:eastAsia="Arial" w:hAnsi="Arial" w:cs="Arial"/>
          <w:b/>
          <w:color w:val="000000"/>
          <w:sz w:val="22"/>
          <w:szCs w:val="22"/>
        </w:rPr>
        <w:t>09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r w:rsidR="00DD22E7">
        <w:rPr>
          <w:rFonts w:ascii="Arial" w:eastAsia="Arial" w:hAnsi="Arial" w:cs="Arial"/>
          <w:b/>
          <w:color w:val="000000"/>
          <w:sz w:val="22"/>
          <w:szCs w:val="22"/>
        </w:rPr>
        <w:t>março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202</w:t>
      </w:r>
      <w:r w:rsidR="00DD22E7">
        <w:rPr>
          <w:rFonts w:ascii="Arial" w:eastAsia="Arial" w:hAnsi="Arial" w:cs="Arial"/>
          <w:b/>
          <w:color w:val="000000"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>, não sendo aceitas inscrições depois deste prazo.</w:t>
      </w:r>
      <w:r w:rsidR="005E6C4B">
        <w:rPr>
          <w:rFonts w:ascii="Arial" w:eastAsia="Arial" w:hAnsi="Arial" w:cs="Arial"/>
          <w:b/>
          <w:color w:val="000000"/>
          <w:sz w:val="22"/>
          <w:szCs w:val="22"/>
        </w:rPr>
        <w:t xml:space="preserve"> Só serão deferidas as inscrições que tiverem confirmação no recebimento do e-mail</w:t>
      </w:r>
      <w:r w:rsidR="0043372A">
        <w:rPr>
          <w:rFonts w:ascii="Arial" w:eastAsia="Arial" w:hAnsi="Arial" w:cs="Arial"/>
          <w:b/>
          <w:color w:val="000000"/>
          <w:sz w:val="22"/>
          <w:szCs w:val="22"/>
        </w:rPr>
        <w:t xml:space="preserve"> dentro do prazo</w:t>
      </w:r>
      <w:r w:rsidR="005E6C4B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3C4EBCA2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color w:val="000000"/>
        </w:rPr>
      </w:pPr>
    </w:p>
    <w:p w14:paraId="33A76580" w14:textId="20233A56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Art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07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O congresso técnico para a fase final do intercurso ocorrerá no dia </w:t>
      </w:r>
      <w:r w:rsidR="00DD22E7">
        <w:rPr>
          <w:rFonts w:ascii="Arial" w:eastAsia="Arial" w:hAnsi="Arial" w:cs="Arial"/>
          <w:b/>
          <w:color w:val="000000"/>
          <w:sz w:val="22"/>
          <w:szCs w:val="22"/>
        </w:rPr>
        <w:t>15</w:t>
      </w:r>
      <w:r>
        <w:rPr>
          <w:rFonts w:ascii="Arial" w:eastAsia="Arial" w:hAnsi="Arial" w:cs="Arial"/>
          <w:b/>
          <w:color w:val="000000"/>
          <w:sz w:val="22"/>
          <w:szCs w:val="22"/>
        </w:rPr>
        <w:t>/0</w:t>
      </w:r>
      <w:r w:rsidR="00DD22E7"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/202</w:t>
      </w:r>
      <w:r w:rsidR="00DD22E7"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às </w:t>
      </w:r>
      <w:r>
        <w:rPr>
          <w:rFonts w:ascii="Arial" w:eastAsia="Arial" w:hAnsi="Arial" w:cs="Arial"/>
          <w:b/>
          <w:color w:val="000000"/>
          <w:sz w:val="22"/>
          <w:szCs w:val="22"/>
        </w:rPr>
        <w:t>14h00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na sala dos professores de Educação Física, localizada na entrada da quadra, na presença dos professores de Educação Física e dos REPRESENTANTES de cada turma,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sendo que a não participação no CT implicará na aceitação de todas as decisões tomadas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7EDA064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22EDB58" w14:textId="54471B6D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08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 Serão premiados com medalhas as equipes campeãs</w:t>
      </w:r>
      <w:r w:rsidR="00F44903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vice-campeãs </w:t>
      </w:r>
      <w:r w:rsidR="00F44903">
        <w:rPr>
          <w:rFonts w:ascii="Arial" w:eastAsia="Arial" w:hAnsi="Arial" w:cs="Arial"/>
          <w:color w:val="000000"/>
          <w:sz w:val="22"/>
          <w:szCs w:val="22"/>
        </w:rPr>
        <w:t xml:space="preserve">e terceiro </w:t>
      </w:r>
      <w:r>
        <w:rPr>
          <w:rFonts w:ascii="Arial" w:eastAsia="Arial" w:hAnsi="Arial" w:cs="Arial"/>
          <w:color w:val="000000"/>
          <w:sz w:val="22"/>
          <w:szCs w:val="22"/>
        </w:rPr>
        <w:t>de cada modalidade e naipe.</w:t>
      </w:r>
    </w:p>
    <w:p w14:paraId="4AA18F97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30E7EC7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09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 xml:space="preserve">º </w:t>
      </w:r>
      <w:r>
        <w:rPr>
          <w:rFonts w:ascii="Arial" w:eastAsia="Arial" w:hAnsi="Arial" w:cs="Arial"/>
          <w:color w:val="000000"/>
          <w:sz w:val="22"/>
          <w:szCs w:val="22"/>
        </w:rPr>
        <w:t>- A comissão de disciplina será formada para julgar os incidentes ocorridos durante os jogos, utilizando-se das normas estabelecidas no Regimento Interno escolar, e do presente Regulamento, onde as suas decisões serão soberanas.</w:t>
      </w:r>
    </w:p>
    <w:p w14:paraId="4E2279D9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1701" w:hanging="8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Par. 1º – NÃO SERÁ PERMITIDO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uso de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palavras de baixo calão, falta de respeito com colegas e árbitros e nem agressões físicas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local de competição durante a realização dos jogos.</w:t>
      </w:r>
    </w:p>
    <w:p w14:paraId="1BA966B5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1701" w:hanging="8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Par. 2º -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Todos os participantes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deverão estar com unhar curtas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participar das modalidades de futsal, handebol, basquetebol.</w:t>
      </w:r>
    </w:p>
    <w:p w14:paraId="4CD5DE4F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BE4B26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10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 xml:space="preserve">º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O aluno desqualificado ou expulso de um jogo estará automaticamente suspenso para o jogo seguinte, podendo ainda, </w:t>
      </w:r>
      <w:r>
        <w:rPr>
          <w:rFonts w:ascii="Arial" w:eastAsia="Arial" w:hAnsi="Arial" w:cs="Arial"/>
          <w:sz w:val="22"/>
          <w:szCs w:val="22"/>
        </w:rPr>
        <w:t>conforme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gravidade da indisciplina cometida, receber outras punições.</w:t>
      </w:r>
    </w:p>
    <w:p w14:paraId="7655D176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1701" w:hanging="8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Par. 1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- </w:t>
      </w:r>
      <w:r>
        <w:rPr>
          <w:rFonts w:ascii="Arial" w:eastAsia="Arial" w:hAnsi="Arial" w:cs="Arial"/>
          <w:color w:val="000000"/>
          <w:sz w:val="22"/>
          <w:szCs w:val="22"/>
        </w:rPr>
        <w:t>Este artigo será aplicado também quando o jogador receber o terceiro cartão amarelo no campeonato.</w:t>
      </w:r>
    </w:p>
    <w:p w14:paraId="555181D8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1701" w:hanging="8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Par. 2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- </w:t>
      </w:r>
      <w:r>
        <w:rPr>
          <w:rFonts w:ascii="Arial" w:eastAsia="Arial" w:hAnsi="Arial" w:cs="Arial"/>
          <w:color w:val="000000"/>
          <w:sz w:val="22"/>
          <w:szCs w:val="22"/>
        </w:rPr>
        <w:t>Poderá ainda o aluno ser penalizado, por fatos ligados diretamente ao evento, ou por atitude inconveniente durante o período de realização das aulas.</w:t>
      </w:r>
    </w:p>
    <w:p w14:paraId="32EF1D8D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1701" w:hanging="8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Par. 3º -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Os alunos que se envolverem em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agressões físicas, dentro ou fora dos locais de competição, </w:t>
      </w:r>
      <w:r>
        <w:rPr>
          <w:rFonts w:ascii="Arial" w:eastAsia="Arial" w:hAnsi="Arial" w:cs="Arial"/>
          <w:color w:val="000000"/>
          <w:sz w:val="22"/>
          <w:szCs w:val="22"/>
        </w:rPr>
        <w:t>serão eliminados da competição.</w:t>
      </w:r>
    </w:p>
    <w:p w14:paraId="1A4D7B26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97A1AE0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11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 xml:space="preserve">º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As equipes deverão atuar devidamente uniformizadas, com camisetas iguais (de preferência numerada), sendo que </w:t>
      </w:r>
      <w:r>
        <w:rPr>
          <w:rFonts w:ascii="Arial" w:eastAsia="Arial" w:hAnsi="Arial" w:cs="Arial"/>
          <w:b/>
          <w:color w:val="000000"/>
          <w:sz w:val="22"/>
          <w:szCs w:val="22"/>
        </w:rPr>
        <w:t>NÃO SERÁ ACEITO SHORTS COM ZÍPER, nem que os alunos joguem descalço na modalidade de futsal, handebol e basquetebol.</w:t>
      </w:r>
    </w:p>
    <w:p w14:paraId="4C65D472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Par. 1º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Em relação ao tênis na modalidade de futsal será proibido o uso de calçados com cravo (tipo soçaite) e similares.</w:t>
      </w:r>
    </w:p>
    <w:p w14:paraId="799407C8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Par. 2º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Não poderão ser usados bonés, brincos, pulseiras de metal, relógios ou qualquer outro material que ponha em risco a integridade física do jogador.</w:t>
      </w:r>
    </w:p>
    <w:p w14:paraId="3EFB72DA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71DDF3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12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A equipe que não comparecer a uma disputa no dia e horário estabelecidos pela programação, ou sem condições de atuação,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será declarada perdedor por W x O, e perderá 2 pontos na contagem de pontos</w:t>
      </w:r>
      <w:r>
        <w:rPr>
          <w:rFonts w:ascii="Arial" w:eastAsia="Arial" w:hAnsi="Arial" w:cs="Arial"/>
          <w:color w:val="000000"/>
          <w:sz w:val="22"/>
          <w:szCs w:val="22"/>
        </w:rPr>
        <w:t>. O número mínimo de alunos para começar uma partida deverá ser de 03 atletas no futsal e basquetebol, e 05 no voleibol e no handebol. Nas modalidades individuais os alunos deverão estar presentes na hora do sorteio para ter direito à participação.</w:t>
      </w:r>
    </w:p>
    <w:p w14:paraId="5E5C9B6D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1C390DF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13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 xml:space="preserve">º </w:t>
      </w:r>
      <w:r>
        <w:rPr>
          <w:rFonts w:ascii="Arial" w:eastAsia="Arial" w:hAnsi="Arial" w:cs="Arial"/>
          <w:color w:val="000000"/>
          <w:sz w:val="22"/>
          <w:szCs w:val="22"/>
        </w:rPr>
        <w:t>- Haverá tolerância de 10 (dez) minutos apenas para o primeiro jogo de cada período, não havendo tolerância para os demais.</w:t>
      </w:r>
    </w:p>
    <w:p w14:paraId="6699808B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sz w:val="22"/>
          <w:szCs w:val="22"/>
        </w:rPr>
      </w:pPr>
    </w:p>
    <w:p w14:paraId="29E543EB" w14:textId="77777777" w:rsidR="003C28AB" w:rsidRDefault="00C051A5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14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sz w:val="22"/>
          <w:szCs w:val="22"/>
        </w:rPr>
        <w:t xml:space="preserve"> - Cada equipe inscrita deverá providenciar uniforme de jogo, em caso de choque de cores, a organização irá sortear e fornecer coletes.</w:t>
      </w:r>
    </w:p>
    <w:p w14:paraId="5B6B45AB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D5C8CE9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1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color w:val="000000"/>
          <w:sz w:val="22"/>
          <w:szCs w:val="22"/>
        </w:rPr>
        <w:t>PARA TODOS OS FINS, AS EQUIPES PARTICIPANTES SERÃO CONHECEDORAS DESTE REGULAMENTO.</w:t>
      </w:r>
    </w:p>
    <w:p w14:paraId="22968DAE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4C6072F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1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Os casos omissos serão resolvidos pela Comissão Organizadora.</w:t>
      </w:r>
    </w:p>
    <w:p w14:paraId="3C0E47AD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AE09B22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AC0E50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4ADFE4A" w14:textId="77777777" w:rsidR="003C28AB" w:rsidRDefault="00C051A5">
      <w:pPr>
        <w:pStyle w:val="Ttulo3"/>
      </w:pPr>
      <w:r>
        <w:rPr>
          <w:sz w:val="28"/>
          <w:szCs w:val="28"/>
        </w:rPr>
        <w:t>REGULAMENTO ESPECÍFICO</w:t>
      </w:r>
    </w:p>
    <w:p w14:paraId="72010D95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730FE1" w14:textId="77777777" w:rsidR="003C28AB" w:rsidRDefault="00C051A5" w:rsidP="007B0D80">
      <w:pPr>
        <w:pStyle w:val="Ttulo3"/>
      </w:pPr>
      <w:r>
        <w:rPr>
          <w:sz w:val="36"/>
          <w:szCs w:val="36"/>
        </w:rPr>
        <w:t>HANDEBOL</w:t>
      </w:r>
    </w:p>
    <w:p w14:paraId="3235033B" w14:textId="77777777" w:rsidR="003C28AB" w:rsidRDefault="003C28AB" w:rsidP="007B0D8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"/>
          <w:szCs w:val="4"/>
        </w:rPr>
      </w:pPr>
    </w:p>
    <w:p w14:paraId="36C9B5C4" w14:textId="77777777" w:rsidR="003C28AB" w:rsidRDefault="00C051A5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formação das equipes de Handebol poderá ser por CURSO, com a opção de inscrição de dois atletas de curso superior, desde que seja da mesma área. Exemplo: Curso Integrado de Química – Licenciatura em Química. </w:t>
      </w:r>
    </w:p>
    <w:p w14:paraId="734EF70B" w14:textId="77777777" w:rsidR="003C28AB" w:rsidRDefault="00C051A5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7684ED8" w14:textId="77777777" w:rsidR="003C28AB" w:rsidRDefault="00C051A5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 duração de cada partida será:</w:t>
      </w:r>
    </w:p>
    <w:p w14:paraId="37A57309" w14:textId="77777777" w:rsidR="003C28AB" w:rsidRDefault="00C051A5" w:rsidP="007B0D8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No naipe masculino dois períodos de 15 (quinze) minutos corridos, com 03 (três) minutos de intervalo;</w:t>
      </w:r>
    </w:p>
    <w:p w14:paraId="613AED72" w14:textId="77777777" w:rsidR="003C28AB" w:rsidRDefault="00C051A5" w:rsidP="007B0D8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No naipe feminino, dois períodos de 12 (dez) minutos corridos, com 03 (três) minutos de intervalo.</w:t>
      </w:r>
    </w:p>
    <w:p w14:paraId="2CB40BB4" w14:textId="77777777" w:rsidR="003C28AB" w:rsidRDefault="00C051A5" w:rsidP="007B0D80">
      <w:pPr>
        <w:widowControl/>
        <w:numPr>
          <w:ilvl w:val="0"/>
          <w:numId w:val="3"/>
        </w:numPr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 caso de empate no tempo regulamentar, será realizada a cobrança alternada de penalidades de cada equipe, até que seja definido um vencedor.</w:t>
      </w:r>
    </w:p>
    <w:p w14:paraId="1231B157" w14:textId="77777777" w:rsidR="003C28AB" w:rsidRDefault="003C28AB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8D256F1" w14:textId="461440BC" w:rsidR="00381C75" w:rsidRPr="00381C75" w:rsidRDefault="00C051A5" w:rsidP="007B0D8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OBS: O cronômetro será travado nos pedidos de tempos ou paralisações autorizadas pelo árbitro.</w:t>
      </w:r>
    </w:p>
    <w:p w14:paraId="0027E5BE" w14:textId="77777777" w:rsidR="003C28AB" w:rsidRPr="00FE4BF3" w:rsidRDefault="003C28AB" w:rsidP="007B0D80">
      <w:pPr>
        <w:pStyle w:val="Ttulo3"/>
        <w:jc w:val="left"/>
        <w:rPr>
          <w:sz w:val="18"/>
          <w:szCs w:val="18"/>
        </w:rPr>
      </w:pPr>
    </w:p>
    <w:p w14:paraId="15A55AE1" w14:textId="77777777" w:rsidR="003C28AB" w:rsidRDefault="00C051A5" w:rsidP="007B0D80">
      <w:pPr>
        <w:pStyle w:val="Ttulo3"/>
        <w:rPr>
          <w:sz w:val="36"/>
          <w:szCs w:val="36"/>
        </w:rPr>
      </w:pPr>
      <w:r>
        <w:rPr>
          <w:sz w:val="36"/>
          <w:szCs w:val="36"/>
        </w:rPr>
        <w:t>FUTSAL</w:t>
      </w:r>
    </w:p>
    <w:p w14:paraId="039C2DB4" w14:textId="77777777" w:rsidR="003C28AB" w:rsidRDefault="00C051A5" w:rsidP="007B0D80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formação das equipes de Futsal deverá ser por turma.</w:t>
      </w:r>
    </w:p>
    <w:p w14:paraId="19920A92" w14:textId="77777777" w:rsidR="003C28AB" w:rsidRDefault="003C28AB" w:rsidP="007B0D8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12AC4735" w14:textId="77777777" w:rsidR="003C28AB" w:rsidRDefault="00C051A5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A duração de cada partida será:</w:t>
      </w:r>
    </w:p>
    <w:p w14:paraId="763482D1" w14:textId="77777777" w:rsidR="003C28AB" w:rsidRDefault="00C051A5" w:rsidP="007B0D8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naipe masculino dois períodos de 15 (quinze) minutos corridos, com 03 (três) minutos de intervalo;</w:t>
      </w:r>
    </w:p>
    <w:p w14:paraId="578B71A9" w14:textId="77777777" w:rsidR="003C28AB" w:rsidRDefault="00C051A5" w:rsidP="007B0D8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naipe feminino, dois períodos de 10 (dez) minutos corridos, com 03 (três) minutos de intervalo.</w:t>
      </w:r>
    </w:p>
    <w:p w14:paraId="1B943571" w14:textId="77777777" w:rsidR="003C28AB" w:rsidRDefault="00C051A5" w:rsidP="007B0D8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 caso de empate no tempo regulamentar, será realizada a cobrança alternada de penalidades de cada equipe, até que seja definido um vencedor.</w:t>
      </w:r>
    </w:p>
    <w:p w14:paraId="1FD2E9BF" w14:textId="77777777" w:rsidR="003C28AB" w:rsidRDefault="003C28AB" w:rsidP="007B0D8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4B341C2C" w14:textId="69FC7C8E" w:rsidR="00381C75" w:rsidRDefault="00C051A5" w:rsidP="007B0D8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OBS: O cronômetro será travado nos pedidos de tempos ou paralisações autorizadas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pelo árbitro.</w:t>
      </w:r>
    </w:p>
    <w:p w14:paraId="16434DA6" w14:textId="77777777" w:rsidR="00FE4BF3" w:rsidRPr="00761B6E" w:rsidRDefault="00FE4BF3" w:rsidP="007B0D8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5102612" w14:textId="77777777" w:rsidR="003C28AB" w:rsidRDefault="00C051A5" w:rsidP="007B0D80">
      <w:pPr>
        <w:pStyle w:val="Ttulo3"/>
        <w:rPr>
          <w:sz w:val="36"/>
          <w:szCs w:val="36"/>
        </w:rPr>
      </w:pPr>
      <w:r>
        <w:rPr>
          <w:sz w:val="36"/>
          <w:szCs w:val="36"/>
        </w:rPr>
        <w:t>VOLEIBOL</w:t>
      </w:r>
    </w:p>
    <w:p w14:paraId="77913489" w14:textId="08BABD05" w:rsidR="003C28AB" w:rsidRDefault="00C051A5" w:rsidP="007B0D80">
      <w:pPr>
        <w:widowControl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formação das equipes de </w:t>
      </w:r>
      <w:r w:rsidR="00381C75">
        <w:rPr>
          <w:rFonts w:ascii="Arial" w:eastAsia="Arial" w:hAnsi="Arial" w:cs="Arial"/>
          <w:sz w:val="22"/>
          <w:szCs w:val="22"/>
        </w:rPr>
        <w:t>Voleibol</w:t>
      </w:r>
      <w:r>
        <w:rPr>
          <w:rFonts w:ascii="Arial" w:eastAsia="Arial" w:hAnsi="Arial" w:cs="Arial"/>
          <w:sz w:val="22"/>
          <w:szCs w:val="22"/>
        </w:rPr>
        <w:t xml:space="preserve"> deverá ser por turma.</w:t>
      </w:r>
    </w:p>
    <w:p w14:paraId="18996E39" w14:textId="77777777" w:rsidR="003C28AB" w:rsidRDefault="003C28AB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1263D53" w14:textId="77777777" w:rsidR="003C28AB" w:rsidRDefault="00C051A5" w:rsidP="007B0D8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 partidas serão disputadas em 02 (dois) sets vencedores de 15 (quinze) pontos, em caso de empate </w:t>
      </w:r>
      <w:r>
        <w:rPr>
          <w:rFonts w:ascii="Arial" w:eastAsia="Arial" w:hAnsi="Arial" w:cs="Arial"/>
          <w:sz w:val="22"/>
          <w:szCs w:val="22"/>
        </w:rPr>
        <w:t>nos dois primeiros sets, será realizado um terceiro para definir um vencedor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30B70F8" w14:textId="77777777" w:rsidR="003C28AB" w:rsidRDefault="00C051A5" w:rsidP="007B0D8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altura da rede será de 2,43 para o naipe masculino e 2,24 para o naipe feminino.</w:t>
      </w:r>
    </w:p>
    <w:p w14:paraId="28F9AF70" w14:textId="77777777" w:rsidR="003C28AB" w:rsidRDefault="00C051A5" w:rsidP="007B0D8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Cada equipe terá direito a 01 (um) tempo em cada set, não havendo tempo técnico.</w:t>
      </w:r>
    </w:p>
    <w:p w14:paraId="0DCC3142" w14:textId="7C7145C3" w:rsidR="003C28AB" w:rsidRDefault="00C051A5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*A duração dos sets estará sujeita a mudanças feitas pela comissão organizadora para adequar o evento aos dias disponíveis. </w:t>
      </w:r>
    </w:p>
    <w:p w14:paraId="208E5176" w14:textId="0ED7ED05" w:rsidR="00C04E47" w:rsidRDefault="00C04E47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AC816E" w14:textId="50EE1DAB" w:rsidR="00C04E47" w:rsidRDefault="00C04E47">
      <w:pPr>
        <w:widowControl/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6B086C" w14:textId="77777777" w:rsidR="00C04E47" w:rsidRDefault="00C04E47">
      <w:pPr>
        <w:widowControl/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26EED9" w14:textId="77777777" w:rsidR="00F34EE1" w:rsidRDefault="00F34EE1" w:rsidP="00C04E47">
      <w:pPr>
        <w:pStyle w:val="Ttulo3"/>
        <w:rPr>
          <w:sz w:val="36"/>
          <w:szCs w:val="12"/>
        </w:rPr>
      </w:pPr>
    </w:p>
    <w:p w14:paraId="6D8A7515" w14:textId="181AE098" w:rsidR="003C28AB" w:rsidRPr="00C04E47" w:rsidRDefault="00C04E47" w:rsidP="00C04E47">
      <w:pPr>
        <w:pStyle w:val="Ttulo3"/>
        <w:rPr>
          <w:sz w:val="36"/>
          <w:szCs w:val="12"/>
        </w:rPr>
      </w:pPr>
      <w:r w:rsidRPr="00C04E47">
        <w:rPr>
          <w:sz w:val="36"/>
          <w:szCs w:val="12"/>
        </w:rPr>
        <w:t>VÔLEI DE PRAIA</w:t>
      </w:r>
    </w:p>
    <w:p w14:paraId="249D26B9" w14:textId="36F42443" w:rsidR="00C04E47" w:rsidRPr="00761B6E" w:rsidRDefault="00C04E47" w:rsidP="00C04E47">
      <w:pPr>
        <w:widowControl/>
        <w:pBdr>
          <w:top w:val="nil"/>
          <w:left w:val="nil"/>
          <w:bottom w:val="nil"/>
          <w:right w:val="nil"/>
          <w:between w:val="nil"/>
        </w:pBdr>
        <w:ind w:left="142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95C546" w14:textId="1B94302B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Art. 1º - A competição será realizada com base nas regras oficiais da CBV para o Vôlei de Praia, e as adaptações contidas neste Regulamento/JIC-JIPA.</w:t>
      </w:r>
    </w:p>
    <w:p w14:paraId="2BF5E7C7" w14:textId="7B482A77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§ Único – A modalidade será oferecida para a categoria Juvenil em ambos os sexos.</w:t>
      </w:r>
    </w:p>
    <w:p w14:paraId="13C97BB6" w14:textId="77777777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Art. 2º - As inscrições das duplas, em ambos os sexos, obedecerão ao seguinte critério:</w:t>
      </w:r>
    </w:p>
    <w:p w14:paraId="7762EC95" w14:textId="49675A90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§ 1º - Poderá ser inscrita até 01 (uma) dupla (Masculina e Feminina) por turma.</w:t>
      </w:r>
    </w:p>
    <w:p w14:paraId="0F03768E" w14:textId="6EB71061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§ 2º - Na categoria Juvenil, poderão ser inscritos na competição 03 (três) alunos/atletas por categoria e sexo, sendo 02 (dois) jogadores e 1 (um) reserva.</w:t>
      </w:r>
    </w:p>
    <w:p w14:paraId="66DA85D0" w14:textId="1D0A10A5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Art. 3º - Na Categoria Juvenil, todas as partidas serão disputadas em 02 (dois) sets vencedores de 16 (dezesseis) pontos e em caso de empate, um terceiro set de 13 (treze) pontos será disputado.</w:t>
      </w:r>
    </w:p>
    <w:p w14:paraId="589AA58A" w14:textId="0EC3B897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Os sets só terminarão com uma diferença mínima de 2 pontos entre as equipes. Haverá a troca de lado a cada 8 (oito) pontos disputados. Se houver necessidade de um terceiro set, a troca será realizada a cada 5 pontos disputados. Cada dupla terá direito a 1 tempo de 30 segundos por set, sem tempo técnico durante a partida.</w:t>
      </w:r>
    </w:p>
    <w:p w14:paraId="49B7CDD8" w14:textId="262D449D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Art. 6º - Caso algum atleta da dupla sofra algum tipo de contusão ou problema físico e não tenha condição de terminar uma partida, a dupla adversária será considerada vencedora e o placar da partida será o dos sets já finalizados e, no set em andamento, será aplicado o placar de 18x0 ou 15x0 (set decisivo) para a categoria Juvenil.</w:t>
      </w:r>
    </w:p>
    <w:p w14:paraId="2B60A8FE" w14:textId="77777777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Art. 7º - Cada dupla terá direito a inscrever 1 (um) técnico, que poderá orientar os atletas apenas nos pedidos de tempo, permanecendo sentado e em silêncio durante a partida.</w:t>
      </w:r>
    </w:p>
    <w:p w14:paraId="363FE3BA" w14:textId="77777777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§ 1º - Cada dupla poderá inscrever um aluno-atleta reserva.</w:t>
      </w:r>
    </w:p>
    <w:p w14:paraId="4C102D0A" w14:textId="77777777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§ 2º - A participação do aluno-atleta reserva só ocorrera nos seguintes casos:</w:t>
      </w:r>
    </w:p>
    <w:p w14:paraId="239CA3A3" w14:textId="57FFFDEB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- Contusões graves</w:t>
      </w:r>
    </w:p>
    <w:p w14:paraId="4B3E773C" w14:textId="12BD005B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- Por solicitação do capitão da equipe ao árbitro principal da partida e registrado em súmula;</w:t>
      </w:r>
    </w:p>
    <w:p w14:paraId="36711C87" w14:textId="1FC6CA4F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- Eliminação ou suspensão do aluno-atleta pela Comissão de Ética</w:t>
      </w:r>
    </w:p>
    <w:p w14:paraId="024A1F6D" w14:textId="176B6234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§3º - O aluno-atleta substituído pelo reserva não poderá retornar no set.</w:t>
      </w:r>
    </w:p>
    <w:p w14:paraId="70A44B8C" w14:textId="77777777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Art. 8º - O uniforme das duplas será o seguinte:</w:t>
      </w:r>
    </w:p>
    <w:p w14:paraId="69F3277B" w14:textId="77777777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a)</w:t>
      </w:r>
      <w:r w:rsidRPr="00753E6F">
        <w:rPr>
          <w:rFonts w:ascii="Arial" w:hAnsi="Arial" w:cs="Arial"/>
          <w:sz w:val="22"/>
          <w:szCs w:val="22"/>
        </w:rPr>
        <w:tab/>
        <w:t>Para as duplas femininas: Camisa sem manga ou “Top”, sunga ou short curto.</w:t>
      </w:r>
    </w:p>
    <w:p w14:paraId="303E8090" w14:textId="77777777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b)</w:t>
      </w:r>
      <w:r w:rsidRPr="00753E6F">
        <w:rPr>
          <w:rFonts w:ascii="Arial" w:hAnsi="Arial" w:cs="Arial"/>
          <w:sz w:val="22"/>
          <w:szCs w:val="22"/>
        </w:rPr>
        <w:tab/>
        <w:t>Para as duplas masculinas: Camiseta tipo regata e calção.</w:t>
      </w:r>
    </w:p>
    <w:p w14:paraId="68D6D6D9" w14:textId="77777777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c)</w:t>
      </w:r>
      <w:r w:rsidRPr="00753E6F">
        <w:rPr>
          <w:rFonts w:ascii="Arial" w:hAnsi="Arial" w:cs="Arial"/>
          <w:sz w:val="22"/>
          <w:szCs w:val="22"/>
        </w:rPr>
        <w:tab/>
        <w:t>O árbitro ou coordenador da modalidade pode autorizar as duplas a usarem outros tipos de uniformes ou vestimentas.</w:t>
      </w:r>
    </w:p>
    <w:p w14:paraId="4EF6B080" w14:textId="01CE27AD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§ Único – em ambos os sexos, poderão ser pintados ou costurados os números 01 e 02 nas camisetas. As camisetas das duplas deverão ser da mesma cor para ambos os atletas.</w:t>
      </w:r>
    </w:p>
    <w:p w14:paraId="68DDEB4D" w14:textId="77777777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Art. 9º - A altura da rede para os jogos será a seguinte:</w:t>
      </w:r>
    </w:p>
    <w:p w14:paraId="2498C9C8" w14:textId="77777777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JUVENIL</w:t>
      </w:r>
    </w:p>
    <w:p w14:paraId="525D8A04" w14:textId="47A24086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Feminino 2,24 m</w:t>
      </w:r>
      <w:r w:rsidRPr="00753E6F">
        <w:rPr>
          <w:rFonts w:ascii="Arial" w:hAnsi="Arial" w:cs="Arial"/>
          <w:sz w:val="22"/>
          <w:szCs w:val="22"/>
        </w:rPr>
        <w:tab/>
        <w:t>Masculino 2,43 m</w:t>
      </w:r>
    </w:p>
    <w:p w14:paraId="6984AC85" w14:textId="77777777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Art. 10º – Não será permitido jogar com piercing, brinco, colar, presilha ou qualquer outro objeto que ponha em risco a integridade física dos alunos/atletas. O árbitro ou coordenador da modalidade pode autorizar as duplas participarem com qualquer outro objeto, desde que não ponha em risco a integridade física dos alunos/atletas.</w:t>
      </w:r>
    </w:p>
    <w:p w14:paraId="745F5DDD" w14:textId="31ADF721" w:rsidR="007F4C90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Art. 11º – As equipes participantes deverão comparecer ao local do jogo, com antecedência e devidamente uniformizada.</w:t>
      </w:r>
    </w:p>
    <w:p w14:paraId="1750C74F" w14:textId="284BFF5C" w:rsidR="00C04E47" w:rsidRPr="00753E6F" w:rsidRDefault="007F4C90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53E6F">
        <w:rPr>
          <w:rFonts w:ascii="Arial" w:hAnsi="Arial" w:cs="Arial"/>
          <w:sz w:val="22"/>
          <w:szCs w:val="22"/>
        </w:rPr>
        <w:t>Art. 12º - Os casos omissos serão resolvidos pela Direção Técnica e coordenação da modalidade.</w:t>
      </w:r>
    </w:p>
    <w:p w14:paraId="06902AEA" w14:textId="77777777" w:rsidR="00FE4BF3" w:rsidRPr="007F4C90" w:rsidRDefault="00FE4BF3" w:rsidP="007B0D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</w:p>
    <w:p w14:paraId="01835484" w14:textId="22A5ED8D" w:rsidR="00C04E47" w:rsidRDefault="00C04E47" w:rsidP="007B0D80">
      <w:pPr>
        <w:widowControl/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5296F138" w14:textId="03B0D7A0" w:rsidR="00F34EE1" w:rsidRDefault="00F34EE1" w:rsidP="007B0D80">
      <w:pPr>
        <w:widowControl/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24CC647" w14:textId="465F71A0" w:rsidR="00F34EE1" w:rsidRDefault="00F34EE1" w:rsidP="007B0D80">
      <w:pPr>
        <w:widowControl/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5696ED2D" w14:textId="7715C052" w:rsidR="00F34EE1" w:rsidRDefault="00F34EE1" w:rsidP="007B0D80">
      <w:pPr>
        <w:widowControl/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187FF5FD" w14:textId="000CA97B" w:rsidR="00F34EE1" w:rsidRDefault="00F34EE1" w:rsidP="007B0D80">
      <w:pPr>
        <w:widowControl/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00CE7A80" w14:textId="77777777" w:rsidR="00F34EE1" w:rsidRPr="00C04E47" w:rsidRDefault="00F34EE1" w:rsidP="007B0D80">
      <w:pPr>
        <w:widowControl/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73BAAB19" w14:textId="77777777" w:rsidR="003C28AB" w:rsidRDefault="00C051A5">
      <w:pPr>
        <w:pStyle w:val="Ttulo3"/>
        <w:rPr>
          <w:sz w:val="36"/>
          <w:szCs w:val="36"/>
        </w:rPr>
      </w:pPr>
      <w:r>
        <w:rPr>
          <w:sz w:val="36"/>
          <w:szCs w:val="36"/>
        </w:rPr>
        <w:lastRenderedPageBreak/>
        <w:t>BASQUETEBOL</w:t>
      </w:r>
    </w:p>
    <w:p w14:paraId="5B42E3AE" w14:textId="77777777" w:rsidR="003C28AB" w:rsidRDefault="00C051A5">
      <w:pPr>
        <w:widowControl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formação das equipes de Basquetebol poderá ser por CURSO, com a opção de inscrição de dois atletas do curso superior, desde que seja da mesma área. Exemplo: Curso Integrado de Química – Licenciatura em Química. </w:t>
      </w:r>
    </w:p>
    <w:p w14:paraId="30255EF5" w14:textId="77777777" w:rsidR="003C28AB" w:rsidRDefault="003C28AB">
      <w:pPr>
        <w:rPr>
          <w:rFonts w:ascii="Arial" w:eastAsia="Arial" w:hAnsi="Arial" w:cs="Arial"/>
          <w:sz w:val="22"/>
          <w:szCs w:val="22"/>
        </w:rPr>
      </w:pPr>
    </w:p>
    <w:p w14:paraId="24B8A131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A duração de cada partida será:</w:t>
      </w:r>
    </w:p>
    <w:p w14:paraId="5A0C9384" w14:textId="77777777" w:rsidR="003C28AB" w:rsidRDefault="00C051A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No naipe masculino dois períodos de 15 (QUINZE) minutos corridos, com 03 (TRÊS) minutos de intervalo;</w:t>
      </w:r>
    </w:p>
    <w:p w14:paraId="2F840A11" w14:textId="77777777" w:rsidR="003C28AB" w:rsidRDefault="00C051A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No naipe feminino, dois períodos de 10 (DEZ) minutos corridos, com 03 (TRÊS) minutos de intervalo.</w:t>
      </w:r>
    </w:p>
    <w:p w14:paraId="77830337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1571"/>
        <w:jc w:val="both"/>
        <w:rPr>
          <w:rFonts w:ascii="Arial" w:eastAsia="Arial" w:hAnsi="Arial" w:cs="Arial"/>
          <w:sz w:val="22"/>
          <w:szCs w:val="22"/>
        </w:rPr>
      </w:pPr>
    </w:p>
    <w:p w14:paraId="781F5B66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highlight w:val="red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OBS: O cronômetro será travado nos pedidos de tempos ou paralisações autorizadas pelo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árbitro.</w:t>
      </w:r>
    </w:p>
    <w:p w14:paraId="66025329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highlight w:val="red"/>
        </w:rPr>
      </w:pPr>
    </w:p>
    <w:p w14:paraId="023D3686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TÊNIS DE MESA</w:t>
      </w:r>
    </w:p>
    <w:p w14:paraId="01615201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ind w:left="426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93A0FF" w14:textId="77777777" w:rsidR="003C28AB" w:rsidRDefault="00C051A5" w:rsidP="007B0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4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Todas as partidas serão disputadas em melhor de 03 (três) sets de 11 pontos cada.</w:t>
      </w:r>
    </w:p>
    <w:p w14:paraId="73941CB0" w14:textId="77777777" w:rsidR="003C28AB" w:rsidRDefault="003C28AB" w:rsidP="007B0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1D72A6" w14:textId="77777777" w:rsidR="003C28AB" w:rsidRDefault="00C051A5" w:rsidP="007B0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4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Uniformes:</w:t>
      </w:r>
    </w:p>
    <w:p w14:paraId="48C406C6" w14:textId="77777777" w:rsidR="003C28AB" w:rsidRDefault="00C051A5" w:rsidP="007B0D8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6"/>
          <w:tab w:val="left" w:pos="2149"/>
        </w:tabs>
        <w:ind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Não será permitido o uso de roupa branca e laranja;</w:t>
      </w:r>
    </w:p>
    <w:p w14:paraId="2344A3D0" w14:textId="77777777" w:rsidR="003C28AB" w:rsidRDefault="00C051A5" w:rsidP="007B0D8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6"/>
          <w:tab w:val="left" w:pos="2149"/>
        </w:tabs>
        <w:ind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Não deverá ter muitos enfeites ou insígnias e letras na parte da frente;</w:t>
      </w:r>
    </w:p>
    <w:p w14:paraId="1B4D19CA" w14:textId="77777777" w:rsidR="003C28AB" w:rsidRDefault="00C051A5" w:rsidP="007B0D8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5"/>
          <w:tab w:val="left" w:pos="1418"/>
        </w:tabs>
        <w:ind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 raquete deverá ter face revestida com borracha, sendo que o atleta poderá optar em trazer sua raquete.</w:t>
      </w:r>
    </w:p>
    <w:p w14:paraId="77E308D6" w14:textId="77777777" w:rsidR="003C28AB" w:rsidRPr="00753E6F" w:rsidRDefault="00C051A5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iCs/>
          <w:color w:val="404040"/>
        </w:rPr>
      </w:pPr>
      <w:r w:rsidRPr="00753E6F">
        <w:rPr>
          <w:rFonts w:ascii="Arial" w:eastAsia="Arial" w:hAnsi="Arial" w:cs="Arial"/>
          <w:b/>
          <w:iCs/>
          <w:color w:val="00000A"/>
          <w:sz w:val="36"/>
          <w:szCs w:val="36"/>
        </w:rPr>
        <w:t>XADREZ</w:t>
      </w:r>
    </w:p>
    <w:p w14:paraId="5BD6EB42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0C2402" w14:textId="77777777" w:rsidR="003C28AB" w:rsidRDefault="00C051A5" w:rsidP="007B0D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1º – A competição será regida pelas normas da FIDE (Federação Internacional de Xadrez – FIDE), pelo regulamento Geral e por este Regulamento.</w:t>
      </w:r>
    </w:p>
    <w:p w14:paraId="6FCE432E" w14:textId="77777777" w:rsidR="003C28AB" w:rsidRDefault="00C051A5" w:rsidP="007B0D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Parágrafo Único </w:t>
      </w:r>
      <w:r>
        <w:rPr>
          <w:rFonts w:ascii="Arial" w:eastAsia="Arial" w:hAnsi="Arial" w:cs="Arial"/>
          <w:sz w:val="22"/>
          <w:szCs w:val="22"/>
        </w:rPr>
        <w:t>– O árbitro do torneio com base no art. 28 do Regulamento Geral, poderá eliminar o atleta que ferir as normas regulamentares, disciplinares ou a ética esportiva dentro ou fora da competição.</w:t>
      </w:r>
    </w:p>
    <w:p w14:paraId="56F42F79" w14:textId="6D4CF7C4" w:rsidR="003C28AB" w:rsidRDefault="00C051A5" w:rsidP="007B0D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2º – Todos os jogos serão realizados no refeitório do Instituto</w:t>
      </w:r>
      <w:r w:rsidR="00381C75">
        <w:rPr>
          <w:rFonts w:ascii="Arial" w:eastAsia="Arial" w:hAnsi="Arial" w:cs="Arial"/>
          <w:sz w:val="22"/>
          <w:szCs w:val="22"/>
        </w:rPr>
        <w:t>, em caso de falta de material, poderá ser utilizado aplicativo para marcação de tempo</w:t>
      </w:r>
      <w:r>
        <w:rPr>
          <w:rFonts w:ascii="Arial" w:eastAsia="Arial" w:hAnsi="Arial" w:cs="Arial"/>
          <w:sz w:val="22"/>
          <w:szCs w:val="22"/>
        </w:rPr>
        <w:t>.</w:t>
      </w:r>
    </w:p>
    <w:p w14:paraId="70CE2738" w14:textId="77777777" w:rsidR="003C28AB" w:rsidRDefault="00C051A5" w:rsidP="007B0D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1º – Os enxadristas deverão apresentar-se com 15 (quinze) minutos de antecedência da competição.</w:t>
      </w:r>
    </w:p>
    <w:p w14:paraId="2FC38F9F" w14:textId="77777777" w:rsidR="003C28AB" w:rsidRDefault="00C051A5" w:rsidP="007B0D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2º - Não será permitida a permanência de pais, amigos, colegas de classe. Somente os participantes da modalidade quando chamados para sua partida.</w:t>
      </w:r>
    </w:p>
    <w:p w14:paraId="7C699F66" w14:textId="366A5A3D" w:rsidR="003C28AB" w:rsidRDefault="00C051A5" w:rsidP="007B0D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Art. 3º - Cada turma poderá inscrever </w:t>
      </w:r>
      <w:r w:rsidR="00381C75">
        <w:rPr>
          <w:rFonts w:ascii="Arial" w:eastAsia="Arial" w:hAnsi="Arial" w:cs="Arial"/>
          <w:sz w:val="22"/>
          <w:szCs w:val="22"/>
        </w:rPr>
        <w:t>dois</w:t>
      </w:r>
      <w:r>
        <w:rPr>
          <w:rFonts w:ascii="Arial" w:eastAsia="Arial" w:hAnsi="Arial" w:cs="Arial"/>
          <w:sz w:val="22"/>
          <w:szCs w:val="22"/>
        </w:rPr>
        <w:t xml:space="preserve"> participante</w:t>
      </w:r>
      <w:r w:rsidR="00381C75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do naipe masculino e </w:t>
      </w:r>
      <w:r w:rsidR="00381C75">
        <w:rPr>
          <w:rFonts w:ascii="Arial" w:eastAsia="Arial" w:hAnsi="Arial" w:cs="Arial"/>
          <w:sz w:val="22"/>
          <w:szCs w:val="22"/>
        </w:rPr>
        <w:t>dois</w:t>
      </w:r>
      <w:r>
        <w:rPr>
          <w:rFonts w:ascii="Arial" w:eastAsia="Arial" w:hAnsi="Arial" w:cs="Arial"/>
          <w:sz w:val="22"/>
          <w:szCs w:val="22"/>
        </w:rPr>
        <w:t xml:space="preserve"> participante</w:t>
      </w:r>
      <w:r w:rsidR="00381C75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do naipe feminino.</w:t>
      </w:r>
    </w:p>
    <w:p w14:paraId="7B1507AF" w14:textId="77777777" w:rsidR="003C28AB" w:rsidRDefault="00C051A5" w:rsidP="007B0D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4º - Antes de começar a partida, os jogadores deverão observar a correta posição das peças, não sendo permitida a reclamação após o terceiro lance efetuado.</w:t>
      </w:r>
    </w:p>
    <w:p w14:paraId="70D4B9AF" w14:textId="77777777" w:rsidR="003C28AB" w:rsidRDefault="00C051A5" w:rsidP="007B0D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5º - Peça tocada é peça jogada. Peça largada é lance feito. Tocou na peça do adversário é obrigado a toma-la. Peça licença antes ao seu adversário para arrumar suas peças.</w:t>
      </w:r>
    </w:p>
    <w:p w14:paraId="2BE46B2E" w14:textId="77777777" w:rsidR="003C28AB" w:rsidRDefault="00C051A5" w:rsidP="007B0D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6º - Não é permitida a intervenção de terceiros, inclusive do árbitro sobre a queda da mesma.</w:t>
      </w:r>
    </w:p>
    <w:p w14:paraId="74F0A03F" w14:textId="77777777" w:rsidR="003C28AB" w:rsidRDefault="00C051A5" w:rsidP="007B0D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Parágrafo Único </w:t>
      </w:r>
      <w:r>
        <w:rPr>
          <w:rFonts w:ascii="Arial" w:eastAsia="Arial" w:hAnsi="Arial" w:cs="Arial"/>
          <w:sz w:val="22"/>
          <w:szCs w:val="22"/>
        </w:rPr>
        <w:t>– Jogadores de outras partidas não devem falar ou intervir numa partida de qualquer forma. Se for necessário, o árbitro pode expulsar os infratores do ambiente de jogo.</w:t>
      </w:r>
    </w:p>
    <w:p w14:paraId="4E40773D" w14:textId="77777777" w:rsidR="003C28AB" w:rsidRDefault="00C051A5" w:rsidP="007B0D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9º – Se algum atleta não comparecer ao local da competição dentro do horário previsto para disputa da partida será eliminado.</w:t>
      </w:r>
    </w:p>
    <w:p w14:paraId="2CCC7418" w14:textId="30149CBD" w:rsidR="003C28AB" w:rsidRPr="007F4C90" w:rsidRDefault="00C051A5" w:rsidP="007B0D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10 – Caso algum jogador resolva abandonar a competição, deverá comunicar à coordenação do evento. Caso o comunicado não seja feito, o atleta ficará suspenso de outros jogos.</w:t>
      </w:r>
    </w:p>
    <w:p w14:paraId="46D760B0" w14:textId="77777777" w:rsidR="003C28AB" w:rsidRDefault="003C28AB" w:rsidP="007B0D80">
      <w:pPr>
        <w:widowControl/>
        <w:jc w:val="both"/>
        <w:rPr>
          <w:rFonts w:ascii="Arial" w:eastAsia="Arial" w:hAnsi="Arial" w:cs="Arial"/>
          <w:highlight w:val="red"/>
        </w:rPr>
      </w:pPr>
    </w:p>
    <w:p w14:paraId="6E3703E5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591s1f37kmy9" w:colFirst="0" w:colLast="0"/>
      <w:bookmarkEnd w:id="0"/>
    </w:p>
    <w:p w14:paraId="0CCE1EB4" w14:textId="77777777" w:rsidR="00724229" w:rsidRDefault="00724229" w:rsidP="006E49C4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b/>
          <w:i/>
          <w:color w:val="00000A"/>
          <w:sz w:val="36"/>
          <w:szCs w:val="36"/>
        </w:rPr>
      </w:pPr>
    </w:p>
    <w:p w14:paraId="4F9D5B35" w14:textId="01C20F35" w:rsidR="003C28AB" w:rsidRPr="00BE16D6" w:rsidRDefault="00C051A5" w:rsidP="006E49C4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b/>
          <w:iCs/>
          <w:color w:val="00000A"/>
          <w:sz w:val="36"/>
          <w:szCs w:val="36"/>
        </w:rPr>
      </w:pPr>
      <w:r w:rsidRPr="00BE16D6">
        <w:rPr>
          <w:rFonts w:ascii="Arial" w:eastAsia="Arial" w:hAnsi="Arial" w:cs="Arial"/>
          <w:b/>
          <w:iCs/>
          <w:color w:val="00000A"/>
          <w:sz w:val="36"/>
          <w:szCs w:val="36"/>
        </w:rPr>
        <w:t>DANÇA</w:t>
      </w:r>
    </w:p>
    <w:p w14:paraId="62C0D333" w14:textId="77777777" w:rsidR="003C28AB" w:rsidRPr="006E49C4" w:rsidRDefault="003C28AB" w:rsidP="006E49C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DD73C7" w14:textId="77777777" w:rsidR="003C28AB" w:rsidRPr="001E08AA" w:rsidRDefault="00C051A5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Regulamentação da categoria: </w:t>
      </w:r>
    </w:p>
    <w:p w14:paraId="20AF6B6B" w14:textId="77777777" w:rsidR="003C28AB" w:rsidRPr="001E08AA" w:rsidRDefault="00C051A5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● Nessa modalidade todos os grupos deverão ter um nome; </w:t>
      </w:r>
    </w:p>
    <w:p w14:paraId="04B89E59" w14:textId="005014D3" w:rsidR="003C28AB" w:rsidRPr="001E08AA" w:rsidRDefault="00C051A5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● A quantidade máxima de componentes por grupo será dez pessoas, mínimo </w:t>
      </w:r>
      <w:r w:rsidR="00CB0741" w:rsidRPr="001E08AA">
        <w:rPr>
          <w:rFonts w:ascii="Arial" w:eastAsia="Arial" w:hAnsi="Arial" w:cs="Arial"/>
          <w:color w:val="000000"/>
          <w:sz w:val="22"/>
          <w:szCs w:val="22"/>
        </w:rPr>
        <w:t>uma</w:t>
      </w:r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14:paraId="399F71D5" w14:textId="77777777" w:rsidR="003C28AB" w:rsidRPr="001E08AA" w:rsidRDefault="00C051A5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● Uma mesma sala pode ter mais de um grupo; </w:t>
      </w:r>
    </w:p>
    <w:p w14:paraId="34DEC661" w14:textId="77777777" w:rsidR="003C28AB" w:rsidRPr="001E08AA" w:rsidRDefault="00C051A5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● Uma pessoa não pode estar em dois ou mais grupos ao mesmo tempo; </w:t>
      </w:r>
    </w:p>
    <w:p w14:paraId="616D5473" w14:textId="77777777" w:rsidR="003C28AB" w:rsidRPr="001E08AA" w:rsidRDefault="00C051A5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● Serão permitidos todos os estilos musicais, porém, músicas com letras ofensivas não serão permitidas; </w:t>
      </w:r>
    </w:p>
    <w:p w14:paraId="3A4D981E" w14:textId="77777777" w:rsidR="003C28AB" w:rsidRPr="001E08AA" w:rsidRDefault="00C051A5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● O tempo limite por apresentação será de 06 min, sujeito a desconto de pontos ou desclassificação; </w:t>
      </w:r>
    </w:p>
    <w:p w14:paraId="4DD196A8" w14:textId="77777777" w:rsidR="003C28AB" w:rsidRPr="001E08AA" w:rsidRDefault="00C051A5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● Será permitida a participação dos professores nessa modalidade; </w:t>
      </w:r>
    </w:p>
    <w:p w14:paraId="7C8D8A1D" w14:textId="77777777" w:rsidR="003C28AB" w:rsidRPr="001E08AA" w:rsidRDefault="00C051A5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08AA">
        <w:rPr>
          <w:rFonts w:ascii="Arial" w:eastAsia="Arial" w:hAnsi="Arial" w:cs="Arial"/>
          <w:color w:val="000000"/>
          <w:sz w:val="22"/>
          <w:szCs w:val="22"/>
        </w:rPr>
        <w:t>● Os Grupos deverão enviar o arquivo de áudio (nomeado com nome do grupo e turma) para a apresentação, duração limite de 06min, com no mínimo dois dias de antecedência da competição</w:t>
      </w:r>
      <w:r w:rsidRPr="001E08AA">
        <w:rPr>
          <w:rFonts w:ascii="Arial" w:eastAsia="Arial" w:hAnsi="Arial" w:cs="Arial"/>
          <w:sz w:val="22"/>
          <w:szCs w:val="22"/>
        </w:rPr>
        <w:t xml:space="preserve">. </w:t>
      </w:r>
      <w:r w:rsidRPr="001E08AA">
        <w:rPr>
          <w:rFonts w:ascii="Arial" w:eastAsia="Arial" w:hAnsi="Arial" w:cs="Arial"/>
          <w:color w:val="000000"/>
          <w:sz w:val="22"/>
          <w:szCs w:val="22"/>
        </w:rPr>
        <w:t>Além de estarem adequados a todos os padrões citados anteriormente, os grupos serão avaliados por uma banca de três jurados, que irão julgar a partir dos critérios de avaliação apresentados na tabela abaixo:</w:t>
      </w:r>
    </w:p>
    <w:p w14:paraId="5CF867A1" w14:textId="77777777" w:rsidR="003C28AB" w:rsidRPr="001E08AA" w:rsidRDefault="003C28AB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820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629"/>
        <w:gridCol w:w="1631"/>
        <w:gridCol w:w="1636"/>
        <w:gridCol w:w="1671"/>
      </w:tblGrid>
      <w:tr w:rsidR="003C28AB" w:rsidRPr="001E08AA" w14:paraId="6A562D50" w14:textId="77777777">
        <w:tc>
          <w:tcPr>
            <w:tcW w:w="1633" w:type="dxa"/>
          </w:tcPr>
          <w:p w14:paraId="40AC774F" w14:textId="77777777" w:rsidR="003C28AB" w:rsidRPr="001E08AA" w:rsidRDefault="00C051A5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08A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Critérios de avaliação </w:t>
            </w:r>
          </w:p>
        </w:tc>
        <w:tc>
          <w:tcPr>
            <w:tcW w:w="1629" w:type="dxa"/>
          </w:tcPr>
          <w:p w14:paraId="3369FA26" w14:textId="77777777" w:rsidR="003C28AB" w:rsidRPr="001E08AA" w:rsidRDefault="00C051A5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08AA">
              <w:rPr>
                <w:rFonts w:ascii="Arial" w:eastAsia="Arial" w:hAnsi="Arial" w:cs="Arial"/>
                <w:color w:val="000000"/>
                <w:sz w:val="22"/>
                <w:szCs w:val="22"/>
              </w:rPr>
              <w:t>Figurino</w:t>
            </w:r>
          </w:p>
        </w:tc>
        <w:tc>
          <w:tcPr>
            <w:tcW w:w="1631" w:type="dxa"/>
          </w:tcPr>
          <w:p w14:paraId="03AE6597" w14:textId="77777777" w:rsidR="003C28AB" w:rsidRPr="001E08AA" w:rsidRDefault="00C051A5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08AA">
              <w:rPr>
                <w:rFonts w:ascii="Arial" w:eastAsia="Arial" w:hAnsi="Arial" w:cs="Arial"/>
                <w:color w:val="000000"/>
                <w:sz w:val="22"/>
                <w:szCs w:val="22"/>
              </w:rPr>
              <w:t>Presença de palco</w:t>
            </w:r>
          </w:p>
        </w:tc>
        <w:tc>
          <w:tcPr>
            <w:tcW w:w="1636" w:type="dxa"/>
          </w:tcPr>
          <w:p w14:paraId="547C06E7" w14:textId="77777777" w:rsidR="003C28AB" w:rsidRPr="001E08AA" w:rsidRDefault="00C051A5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08AA">
              <w:rPr>
                <w:rFonts w:ascii="Arial" w:eastAsia="Arial" w:hAnsi="Arial" w:cs="Arial"/>
                <w:color w:val="000000"/>
                <w:sz w:val="22"/>
                <w:szCs w:val="22"/>
              </w:rPr>
              <w:t>Sincronia</w:t>
            </w:r>
          </w:p>
        </w:tc>
        <w:tc>
          <w:tcPr>
            <w:tcW w:w="1671" w:type="dxa"/>
          </w:tcPr>
          <w:p w14:paraId="3521BCD6" w14:textId="77777777" w:rsidR="003C28AB" w:rsidRPr="001E08AA" w:rsidRDefault="00C051A5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08AA">
              <w:rPr>
                <w:rFonts w:ascii="Arial" w:eastAsia="Arial" w:hAnsi="Arial" w:cs="Arial"/>
                <w:color w:val="000000"/>
                <w:sz w:val="22"/>
                <w:szCs w:val="22"/>
              </w:rPr>
              <w:t>Complexidade de coreografia</w:t>
            </w:r>
          </w:p>
        </w:tc>
      </w:tr>
      <w:tr w:rsidR="003C28AB" w:rsidRPr="001E08AA" w14:paraId="59B5B0A2" w14:textId="77777777">
        <w:tc>
          <w:tcPr>
            <w:tcW w:w="1633" w:type="dxa"/>
          </w:tcPr>
          <w:p w14:paraId="07155286" w14:textId="77777777" w:rsidR="003C28AB" w:rsidRPr="001E08AA" w:rsidRDefault="00C051A5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08AA">
              <w:rPr>
                <w:rFonts w:ascii="Arial" w:eastAsia="Arial" w:hAnsi="Arial" w:cs="Arial"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629" w:type="dxa"/>
          </w:tcPr>
          <w:p w14:paraId="580B86D7" w14:textId="77777777" w:rsidR="003C28AB" w:rsidRPr="001E08AA" w:rsidRDefault="00C051A5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08AA"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1" w:type="dxa"/>
          </w:tcPr>
          <w:p w14:paraId="4D40CDBB" w14:textId="77777777" w:rsidR="003C28AB" w:rsidRPr="001E08AA" w:rsidRDefault="00C051A5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08AA">
              <w:rPr>
                <w:rFonts w:ascii="Arial" w:eastAsia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6" w:type="dxa"/>
          </w:tcPr>
          <w:p w14:paraId="4A2160CA" w14:textId="77777777" w:rsidR="003C28AB" w:rsidRPr="001E08AA" w:rsidRDefault="00C051A5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08AA">
              <w:rPr>
                <w:rFonts w:ascii="Arial" w:eastAsia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1" w:type="dxa"/>
          </w:tcPr>
          <w:p w14:paraId="7D8B07C3" w14:textId="77777777" w:rsidR="003C28AB" w:rsidRPr="001E08AA" w:rsidRDefault="00C051A5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08AA">
              <w:rPr>
                <w:rFonts w:ascii="Arial" w:eastAsia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3C28AB" w:rsidRPr="001E08AA" w14:paraId="3594B551" w14:textId="77777777">
        <w:tc>
          <w:tcPr>
            <w:tcW w:w="1633" w:type="dxa"/>
          </w:tcPr>
          <w:p w14:paraId="2A462D2A" w14:textId="77777777" w:rsidR="003C28AB" w:rsidRPr="001E08AA" w:rsidRDefault="00C051A5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08AA">
              <w:rPr>
                <w:rFonts w:ascii="Arial" w:eastAsia="Arial" w:hAnsi="Arial" w:cs="Arial"/>
                <w:color w:val="000000"/>
                <w:sz w:val="22"/>
                <w:szCs w:val="22"/>
              </w:rPr>
              <w:t>Nota pelo jurado</w:t>
            </w:r>
          </w:p>
        </w:tc>
        <w:tc>
          <w:tcPr>
            <w:tcW w:w="1629" w:type="dxa"/>
          </w:tcPr>
          <w:p w14:paraId="613F76D4" w14:textId="77777777" w:rsidR="003C28AB" w:rsidRPr="001E08AA" w:rsidRDefault="003C28AB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</w:tcPr>
          <w:p w14:paraId="5ABE834C" w14:textId="77777777" w:rsidR="003C28AB" w:rsidRPr="001E08AA" w:rsidRDefault="003C28AB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</w:tcPr>
          <w:p w14:paraId="59BFE41B" w14:textId="77777777" w:rsidR="003C28AB" w:rsidRPr="001E08AA" w:rsidRDefault="003C28AB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</w:tcPr>
          <w:p w14:paraId="319ED66C" w14:textId="77777777" w:rsidR="003C28AB" w:rsidRPr="001E08AA" w:rsidRDefault="003C28AB" w:rsidP="006E4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FCB43A" w14:textId="77777777" w:rsidR="003C28AB" w:rsidRPr="001E08AA" w:rsidRDefault="003C28AB" w:rsidP="006E49C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9AD9B5" w14:textId="77777777" w:rsidR="003C28AB" w:rsidRPr="001E08AA" w:rsidRDefault="00C051A5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E08AA">
        <w:rPr>
          <w:rFonts w:ascii="Arial" w:eastAsia="Arial" w:hAnsi="Arial" w:cs="Arial"/>
          <w:b/>
          <w:color w:val="000000"/>
          <w:sz w:val="22"/>
          <w:szCs w:val="22"/>
        </w:rPr>
        <w:t>Figurino</w:t>
      </w:r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: A produção de figurino será de total responsabilidade dos grupos, poderão ser roupas padronizadas ou de características a partir do estilo musical. Sendo proibido roupas fora do padrão da instituição. </w:t>
      </w:r>
    </w:p>
    <w:p w14:paraId="089EB6EB" w14:textId="77777777" w:rsidR="003C28AB" w:rsidRPr="001E08AA" w:rsidRDefault="00C051A5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08AA">
        <w:rPr>
          <w:rFonts w:ascii="Arial" w:eastAsia="Arial" w:hAnsi="Arial" w:cs="Arial"/>
          <w:b/>
          <w:color w:val="000000"/>
          <w:sz w:val="22"/>
          <w:szCs w:val="22"/>
        </w:rPr>
        <w:t>Presença de palco</w:t>
      </w:r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: Este critério está relacionado </w:t>
      </w:r>
      <w:proofErr w:type="spellStart"/>
      <w:r w:rsidRPr="001E08AA"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 como os participantes se comportam no palco, onde se destaca o que mais “cativa” o público e os jurados. </w:t>
      </w:r>
    </w:p>
    <w:p w14:paraId="4BDC17C2" w14:textId="77777777" w:rsidR="003C28AB" w:rsidRPr="001E08AA" w:rsidRDefault="00C051A5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08AA">
        <w:rPr>
          <w:rFonts w:ascii="Arial" w:eastAsia="Arial" w:hAnsi="Arial" w:cs="Arial"/>
          <w:b/>
          <w:color w:val="000000"/>
          <w:sz w:val="22"/>
          <w:szCs w:val="22"/>
        </w:rPr>
        <w:t>Sincronia</w:t>
      </w:r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: Deverá ser avaliado o quão sincronizado o grupo performa as coreografias. Onde ficará evidente para os jurados os grupos que tiveram maior comprometimento com ensaios. </w:t>
      </w:r>
    </w:p>
    <w:p w14:paraId="558844C4" w14:textId="77777777" w:rsidR="003C28AB" w:rsidRPr="001E08AA" w:rsidRDefault="00C051A5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08AA">
        <w:rPr>
          <w:rFonts w:ascii="Arial" w:eastAsia="Arial" w:hAnsi="Arial" w:cs="Arial"/>
          <w:b/>
          <w:color w:val="000000"/>
          <w:sz w:val="22"/>
          <w:szCs w:val="22"/>
        </w:rPr>
        <w:t>Complexidade</w:t>
      </w:r>
      <w:r w:rsidRPr="001E08AA">
        <w:rPr>
          <w:rFonts w:ascii="Arial" w:eastAsia="Arial" w:hAnsi="Arial" w:cs="Arial"/>
          <w:color w:val="000000"/>
          <w:sz w:val="22"/>
          <w:szCs w:val="22"/>
        </w:rPr>
        <w:t xml:space="preserve">: Neste critério não será avaliado apenas pela complexidade da coreografia, mas se o grupo consegue executar os movimentos adequadamente. </w:t>
      </w:r>
    </w:p>
    <w:p w14:paraId="311310F7" w14:textId="77777777" w:rsidR="003C28AB" w:rsidRPr="001E08AA" w:rsidRDefault="003C28AB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4BCD7A7" w14:textId="60A1142B" w:rsidR="001C54AA" w:rsidRPr="009025FC" w:rsidRDefault="00C051A5" w:rsidP="009025FC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1E08AA">
        <w:rPr>
          <w:rFonts w:ascii="Arial" w:eastAsia="Arial" w:hAnsi="Arial" w:cs="Arial"/>
          <w:b/>
          <w:color w:val="000000"/>
          <w:sz w:val="22"/>
          <w:szCs w:val="22"/>
        </w:rPr>
        <w:t>OBS: Quaisquer dúvidas referentes ao regulamento serão resolvidas pela Comissão técnica e de    arbitragem.</w:t>
      </w:r>
    </w:p>
    <w:p w14:paraId="49E11733" w14:textId="77777777" w:rsidR="00F34EE1" w:rsidRDefault="00F34EE1" w:rsidP="007F4C9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53DC3B" w14:textId="77777777" w:rsidR="001C54AA" w:rsidRPr="006E49C4" w:rsidRDefault="001C54AA" w:rsidP="006E49C4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1FA1E4" w14:textId="5449ABF5" w:rsidR="001C54AA" w:rsidRDefault="001C54AA" w:rsidP="001C54AA">
      <w:pPr>
        <w:pStyle w:val="Ttulo3"/>
        <w:rPr>
          <w:sz w:val="36"/>
          <w:szCs w:val="36"/>
        </w:rPr>
      </w:pPr>
      <w:r w:rsidRPr="006E49C4">
        <w:rPr>
          <w:sz w:val="36"/>
          <w:szCs w:val="36"/>
        </w:rPr>
        <w:t>J</w:t>
      </w:r>
      <w:r w:rsidR="001E08AA">
        <w:rPr>
          <w:sz w:val="36"/>
          <w:szCs w:val="36"/>
        </w:rPr>
        <w:t>OGOS ELETRÔNICOS</w:t>
      </w:r>
    </w:p>
    <w:p w14:paraId="5D927EE5" w14:textId="77777777" w:rsidR="001C54AA" w:rsidRPr="001C54AA" w:rsidRDefault="001C54AA" w:rsidP="001C54AA">
      <w:pPr>
        <w:pStyle w:val="Standard"/>
      </w:pPr>
    </w:p>
    <w:p w14:paraId="581AF394" w14:textId="77777777" w:rsidR="001C54AA" w:rsidRDefault="001C54AA" w:rsidP="001C54AA">
      <w:pPr>
        <w:widowControl/>
        <w:jc w:val="both"/>
        <w:rPr>
          <w:rFonts w:ascii="Arial" w:eastAsia="Arial" w:hAnsi="Arial" w:cs="Arial"/>
          <w:sz w:val="22"/>
          <w:szCs w:val="22"/>
        </w:rPr>
      </w:pPr>
      <w:r w:rsidRPr="006E49C4">
        <w:rPr>
          <w:rFonts w:ascii="Arial" w:eastAsia="Arial" w:hAnsi="Arial" w:cs="Arial"/>
          <w:sz w:val="22"/>
          <w:szCs w:val="22"/>
        </w:rPr>
        <w:t xml:space="preserve">A modalidade jogos eletrônicos estará sob responsabilidade de organização do Grêmio estudantil, juntamente com os alunos(as) do terceiro ano de informática. Sua realização estará sujeita </w:t>
      </w:r>
      <w:proofErr w:type="spellStart"/>
      <w:r w:rsidRPr="006E49C4">
        <w:rPr>
          <w:rFonts w:ascii="Arial" w:eastAsia="Arial" w:hAnsi="Arial" w:cs="Arial"/>
          <w:sz w:val="22"/>
          <w:szCs w:val="22"/>
        </w:rPr>
        <w:t>a</w:t>
      </w:r>
      <w:proofErr w:type="spellEnd"/>
      <w:r w:rsidRPr="006E49C4">
        <w:rPr>
          <w:rFonts w:ascii="Arial" w:eastAsia="Arial" w:hAnsi="Arial" w:cs="Arial"/>
          <w:sz w:val="22"/>
          <w:szCs w:val="22"/>
        </w:rPr>
        <w:t xml:space="preserve"> aprovação da comissão organizadora dos jogos, respeitando os princípios institucionais, bem como premiação disponível.</w:t>
      </w:r>
      <w:r>
        <w:rPr>
          <w:rFonts w:ascii="Arial" w:eastAsia="Arial" w:hAnsi="Arial" w:cs="Arial"/>
          <w:sz w:val="22"/>
          <w:szCs w:val="22"/>
        </w:rPr>
        <w:t xml:space="preserve"> Os alunos interessados deverão entrar no grupo de </w:t>
      </w:r>
      <w:proofErr w:type="spellStart"/>
      <w:r>
        <w:rPr>
          <w:rFonts w:ascii="Arial" w:eastAsia="Arial" w:hAnsi="Arial" w:cs="Arial"/>
          <w:sz w:val="22"/>
          <w:szCs w:val="22"/>
        </w:rPr>
        <w:t>whatsaap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hyperlink r:id="rId11" w:history="1">
        <w:r w:rsidRPr="005530AF">
          <w:rPr>
            <w:rStyle w:val="Hyperlink"/>
            <w:rFonts w:ascii="Arial" w:eastAsia="Arial" w:hAnsi="Arial" w:cs="Arial"/>
            <w:sz w:val="22"/>
            <w:szCs w:val="22"/>
          </w:rPr>
          <w:t>https://chat.whatsapp.com/E8M7BCBnbwsLK7EkHl6DL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CFF4D2F" w14:textId="77777777" w:rsidR="001C54AA" w:rsidRPr="006E49C4" w:rsidRDefault="001C54AA" w:rsidP="001C54AA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Ou então, procurar o estudante Gabriel Lucena, do terceiro ano de informática.</w:t>
      </w:r>
    </w:p>
    <w:p w14:paraId="048ACF38" w14:textId="1C349748" w:rsidR="003C28AB" w:rsidRDefault="003C28AB" w:rsidP="006E49C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89C6273" w14:textId="12799F96" w:rsidR="001C54AA" w:rsidRDefault="001C54AA" w:rsidP="006E49C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EEBEDBF" w14:textId="1C0C9154" w:rsidR="001C54AA" w:rsidRDefault="001C54AA" w:rsidP="006E49C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9300E4C" w14:textId="33A137BA" w:rsidR="001C54AA" w:rsidRDefault="001C54AA" w:rsidP="006E49C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5BF716" w14:textId="6522E553" w:rsidR="001C54AA" w:rsidRDefault="001C54AA" w:rsidP="006E49C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3883D45" w14:textId="2CA370AF" w:rsidR="00F34EE1" w:rsidRDefault="00F34EE1" w:rsidP="006E49C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526C3A4" w14:textId="0B2C2ACC" w:rsidR="00F34EE1" w:rsidRDefault="00F34EE1" w:rsidP="006E49C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8727AC6" w14:textId="77777777" w:rsidR="00F34EE1" w:rsidRDefault="00F34EE1" w:rsidP="006E49C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33B3AB3" w14:textId="6053574B" w:rsidR="001C54AA" w:rsidRDefault="001C54AA" w:rsidP="001C54A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1C54AA">
        <w:rPr>
          <w:rFonts w:ascii="Arial" w:eastAsia="Arial" w:hAnsi="Arial" w:cs="Arial"/>
          <w:b/>
          <w:bCs/>
          <w:color w:val="000000"/>
          <w:sz w:val="22"/>
          <w:szCs w:val="22"/>
        </w:rPr>
        <w:t>MODELOS DE FICHAS DE INSCRIÇÃO EM ANEXO</w:t>
      </w:r>
    </w:p>
    <w:p w14:paraId="65949FB6" w14:textId="42E8583B" w:rsidR="00C65DDF" w:rsidRPr="00C65DDF" w:rsidRDefault="001C54AA" w:rsidP="00C65DD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Copiar o modelo e enviar a ficha por </w:t>
      </w:r>
      <w:r w:rsidR="00C65DD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turma, para cada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modalidade </w:t>
      </w:r>
      <w:r w:rsidR="002C302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e naipe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para o e-mail</w:t>
      </w:r>
      <w:r w:rsidR="002C302A">
        <w:rPr>
          <w:rFonts w:ascii="Arial" w:eastAsia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hyperlink r:id="rId12" w:history="1">
        <w:r w:rsidR="00C65DDF" w:rsidRPr="005530AF">
          <w:rPr>
            <w:rStyle w:val="Hyperlink"/>
            <w:rFonts w:ascii="Arial" w:eastAsia="Arial" w:hAnsi="Arial" w:cs="Arial"/>
            <w:b/>
            <w:sz w:val="22"/>
            <w:szCs w:val="22"/>
          </w:rPr>
          <w:t>juliano.cenci@ifro.edu.b</w:t>
        </w:r>
        <w:r w:rsidR="00C65DDF" w:rsidRPr="005530AF">
          <w:rPr>
            <w:rStyle w:val="Hyperlink"/>
            <w:rFonts w:ascii="Arial" w:eastAsia="Arial" w:hAnsi="Arial" w:cs="Arial"/>
            <w:sz w:val="22"/>
            <w:szCs w:val="22"/>
          </w:rPr>
          <w:t>r</w:t>
        </w:r>
      </w:hyperlink>
    </w:p>
    <w:p w14:paraId="5C3C480C" w14:textId="77777777" w:rsidR="003C28AB" w:rsidRDefault="003C28AB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Arial" w:eastAsia="Arial" w:hAnsi="Arial" w:cs="Arial"/>
          <w:sz w:val="22"/>
          <w:szCs w:val="22"/>
        </w:rPr>
      </w:pPr>
    </w:p>
    <w:p w14:paraId="0FA4D0C0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Arial" w:eastAsia="Arial" w:hAnsi="Arial" w:cs="Arial"/>
          <w:sz w:val="22"/>
          <w:szCs w:val="22"/>
        </w:rPr>
      </w:pPr>
    </w:p>
    <w:p w14:paraId="40E907CD" w14:textId="77777777" w:rsidR="003C28AB" w:rsidRDefault="00C051A5">
      <w:pPr>
        <w:pStyle w:val="Ttulo"/>
        <w:pBdr>
          <w:top w:val="single" w:sz="24" w:space="0" w:color="00000A"/>
          <w:left w:val="single" w:sz="24" w:space="4" w:color="00000A"/>
          <w:bottom w:val="single" w:sz="24" w:space="1" w:color="00000A"/>
          <w:right w:val="single" w:sz="24" w:space="4" w:color="00000A"/>
        </w:pBdr>
      </w:pPr>
      <w:r>
        <w:rPr>
          <w:sz w:val="28"/>
          <w:szCs w:val="28"/>
        </w:rPr>
        <w:t>JOGOS INTERNOS CAMPUS JI-PARANÁ</w:t>
      </w:r>
    </w:p>
    <w:p w14:paraId="46DD2A33" w14:textId="331657D9" w:rsidR="003C28AB" w:rsidRDefault="00C051A5">
      <w:pPr>
        <w:pStyle w:val="Ttulo"/>
        <w:pBdr>
          <w:top w:val="single" w:sz="24" w:space="0" w:color="00000A"/>
          <w:left w:val="single" w:sz="24" w:space="4" w:color="00000A"/>
          <w:bottom w:val="single" w:sz="24" w:space="1" w:color="00000A"/>
          <w:right w:val="single" w:sz="24" w:space="4" w:color="00000A"/>
        </w:pBdr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>JIC-JIPA 202</w:t>
      </w:r>
      <w:r w:rsidR="002C302A">
        <w:rPr>
          <w:sz w:val="28"/>
          <w:szCs w:val="28"/>
        </w:rPr>
        <w:t>3</w:t>
      </w:r>
    </w:p>
    <w:p w14:paraId="2DA8C17E" w14:textId="77777777" w:rsidR="003C28AB" w:rsidRDefault="00C051A5">
      <w:pPr>
        <w:widowControl/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FICHA DE INSCRIÇÃO GERAL</w:t>
      </w:r>
    </w:p>
    <w:p w14:paraId="3E13C5E1" w14:textId="77777777" w:rsidR="003C28AB" w:rsidRDefault="00C051A5">
      <w:pPr>
        <w:widowControl/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**Pode ser preenchido pelo líder da turma ou pelo capitão (ã) da equipe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79B310B" w14:textId="77777777" w:rsidR="003C28AB" w:rsidRDefault="00C051A5">
      <w:pPr>
        <w:widowControl/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TURMA/CURSO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>MODALIDADE</w:t>
      </w:r>
      <w:r>
        <w:rPr>
          <w:rFonts w:ascii="Arial" w:eastAsia="Arial" w:hAnsi="Arial" w:cs="Arial"/>
          <w:sz w:val="22"/>
          <w:szCs w:val="22"/>
        </w:rPr>
        <w:t>:</w:t>
      </w:r>
    </w:p>
    <w:p w14:paraId="37B5207A" w14:textId="77777777" w:rsidR="003C28AB" w:rsidRDefault="00C051A5">
      <w:pPr>
        <w:widowControl/>
        <w:spacing w:before="240" w:after="2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NAIPE: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Feminino  (   ) Masculino</w:t>
      </w:r>
    </w:p>
    <w:p w14:paraId="3AABCBFA" w14:textId="77777777" w:rsidR="003C28AB" w:rsidRDefault="003C28AB">
      <w:pPr>
        <w:pStyle w:val="Ttulo5"/>
        <w:rPr>
          <w:sz w:val="22"/>
          <w:szCs w:val="22"/>
        </w:rPr>
      </w:pPr>
    </w:p>
    <w:p w14:paraId="6BBCFF9F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10456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534"/>
        <w:gridCol w:w="9922"/>
      </w:tblGrid>
      <w:tr w:rsidR="003C28AB" w14:paraId="379A8682" w14:textId="77777777">
        <w:trPr>
          <w:trHeight w:val="54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A773BE" w14:textId="77777777" w:rsidR="003C28AB" w:rsidRDefault="003C2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1018F6" w14:textId="77777777" w:rsidR="003C28AB" w:rsidRDefault="00C0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NOME COMPLETO</w:t>
            </w:r>
          </w:p>
        </w:tc>
      </w:tr>
      <w:tr w:rsidR="003C28AB" w14:paraId="39773EB2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270DB5" w14:textId="77777777" w:rsidR="003C28AB" w:rsidRDefault="003C28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5A27B" w14:textId="77777777" w:rsidR="003C28AB" w:rsidRDefault="003C2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3C28AB" w14:paraId="0B47CE5A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AD0FCD" w14:textId="77777777" w:rsidR="003C28AB" w:rsidRDefault="003C28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3FCD8" w14:textId="77777777" w:rsidR="003C28AB" w:rsidRDefault="003C2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3C28AB" w14:paraId="5B00C450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40B0A" w14:textId="77777777" w:rsidR="003C28AB" w:rsidRDefault="003C28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E86F3F" w14:textId="77777777" w:rsidR="003C28AB" w:rsidRDefault="003C2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3C28AB" w14:paraId="733CF8A8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7817A4" w14:textId="77777777" w:rsidR="003C28AB" w:rsidRDefault="003C28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2FBB9A" w14:textId="77777777" w:rsidR="003C28AB" w:rsidRDefault="003C2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3C28AB" w14:paraId="536FDEB2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1C2C96" w14:textId="77777777" w:rsidR="003C28AB" w:rsidRDefault="003C28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E72B2B" w14:textId="77777777" w:rsidR="003C28AB" w:rsidRDefault="003C2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3C28AB" w14:paraId="27FDD013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BF36D9" w14:textId="77777777" w:rsidR="003C28AB" w:rsidRDefault="003C28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A7D0B1" w14:textId="77777777" w:rsidR="003C28AB" w:rsidRDefault="003C2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3C28AB" w14:paraId="1BD4F586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241E1A" w14:textId="77777777" w:rsidR="003C28AB" w:rsidRDefault="003C28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A3A3F0" w14:textId="77777777" w:rsidR="003C28AB" w:rsidRDefault="003C2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3C28AB" w14:paraId="12BF79A8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DBC628" w14:textId="77777777" w:rsidR="003C28AB" w:rsidRDefault="003C28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4DDA61" w14:textId="77777777" w:rsidR="003C28AB" w:rsidRDefault="003C2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3C28AB" w14:paraId="78C41AC6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AAE145" w14:textId="77777777" w:rsidR="003C28AB" w:rsidRDefault="003C28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90F997" w14:textId="77777777" w:rsidR="003C28AB" w:rsidRDefault="003C2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3C28AB" w14:paraId="71F1D251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442720" w14:textId="77777777" w:rsidR="003C28AB" w:rsidRDefault="003C28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9DC094" w14:textId="77777777" w:rsidR="003C28AB" w:rsidRDefault="003C2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3C28AB" w14:paraId="143BE67F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E647C" w14:textId="77777777" w:rsidR="003C28AB" w:rsidRDefault="003C28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01DB03" w14:textId="77777777" w:rsidR="003C28AB" w:rsidRDefault="003C2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3C28AB" w14:paraId="3D5CA3D7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0658E6" w14:textId="77777777" w:rsidR="003C28AB" w:rsidRDefault="003C28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D4353" w14:textId="77777777" w:rsidR="003C28AB" w:rsidRDefault="003C2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  <w:tab w:val="center" w:pos="639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063D08" w14:textId="77777777" w:rsidR="003C28AB" w:rsidRDefault="00C051A5">
      <w:pPr>
        <w:widowControl/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8603226" w14:textId="77777777" w:rsidR="003C28AB" w:rsidRDefault="00C051A5">
      <w:pPr>
        <w:widowControl/>
        <w:spacing w:before="240" w:after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por extenso do Representante:</w:t>
      </w:r>
    </w:p>
    <w:p w14:paraId="7D70B843" w14:textId="77777777" w:rsidR="003C28AB" w:rsidRDefault="00C051A5">
      <w:pPr>
        <w:widowControl/>
        <w:spacing w:before="240" w:after="2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Contato (</w:t>
      </w:r>
      <w:proofErr w:type="spellStart"/>
      <w:r>
        <w:rPr>
          <w:rFonts w:ascii="Arial" w:eastAsia="Arial" w:hAnsi="Arial" w:cs="Arial"/>
          <w:sz w:val="22"/>
          <w:szCs w:val="22"/>
        </w:rPr>
        <w:t>whatsaap</w:t>
      </w:r>
      <w:proofErr w:type="spellEnd"/>
      <w:r>
        <w:rPr>
          <w:rFonts w:ascii="Arial" w:eastAsia="Arial" w:hAnsi="Arial" w:cs="Arial"/>
          <w:sz w:val="22"/>
          <w:szCs w:val="22"/>
        </w:rPr>
        <w:t>):</w:t>
      </w:r>
    </w:p>
    <w:p w14:paraId="6859E816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C2976AC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DBA86CA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7D1D936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886C0B1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49AF223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747E628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Enviar esta ficha de inscrição para o e-mail: </w:t>
      </w:r>
      <w:hyperlink r:id="rId13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juliano.cenci@ifro.edu.b</w:t>
        </w:r>
      </w:hyperlink>
      <w:r>
        <w:rPr>
          <w:rFonts w:ascii="Arial" w:eastAsia="Arial" w:hAnsi="Arial" w:cs="Arial"/>
          <w:sz w:val="22"/>
          <w:szCs w:val="22"/>
        </w:rPr>
        <w:t>r</w:t>
      </w:r>
    </w:p>
    <w:p w14:paraId="5C556445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2F49FCE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DA37B87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3C6ADC7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8058CEE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7FC2D93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6D3334" w14:textId="77777777" w:rsidR="003C28AB" w:rsidRDefault="003C28AB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851FA59" w14:textId="77777777" w:rsidR="003C28AB" w:rsidRDefault="00C051A5">
      <w:pPr>
        <w:pStyle w:val="Ttulo"/>
        <w:pBdr>
          <w:top w:val="single" w:sz="24" w:space="0" w:color="00000A"/>
          <w:left w:val="single" w:sz="24" w:space="4" w:color="00000A"/>
          <w:bottom w:val="single" w:sz="24" w:space="1" w:color="00000A"/>
          <w:right w:val="single" w:sz="24" w:space="4" w:color="00000A"/>
        </w:pBdr>
      </w:pPr>
      <w:r>
        <w:rPr>
          <w:sz w:val="28"/>
          <w:szCs w:val="28"/>
        </w:rPr>
        <w:t>JOGOS INTERNOS CAMPUS JI-PARANÁ</w:t>
      </w:r>
    </w:p>
    <w:p w14:paraId="7BFE2BD4" w14:textId="1874830D" w:rsidR="003C28AB" w:rsidRDefault="00C051A5">
      <w:pPr>
        <w:pStyle w:val="Ttulo"/>
        <w:pBdr>
          <w:top w:val="single" w:sz="24" w:space="0" w:color="00000A"/>
          <w:left w:val="single" w:sz="24" w:space="4" w:color="00000A"/>
          <w:bottom w:val="single" w:sz="24" w:space="1" w:color="00000A"/>
          <w:right w:val="single" w:sz="24" w:space="4" w:color="00000A"/>
        </w:pBdr>
      </w:pPr>
      <w:r>
        <w:rPr>
          <w:sz w:val="28"/>
          <w:szCs w:val="28"/>
        </w:rPr>
        <w:t>JIC-JIPA 202</w:t>
      </w:r>
      <w:r w:rsidR="002C302A">
        <w:rPr>
          <w:sz w:val="28"/>
          <w:szCs w:val="28"/>
        </w:rPr>
        <w:t>3</w:t>
      </w:r>
    </w:p>
    <w:p w14:paraId="60E4675D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55E44A9" w14:textId="77777777" w:rsidR="003C28AB" w:rsidRDefault="00C051A5">
      <w:pPr>
        <w:widowControl/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FICHA DE INSCRIÇÃO INDIVIDUAL</w:t>
      </w:r>
    </w:p>
    <w:p w14:paraId="7C7CD41E" w14:textId="77777777" w:rsidR="003C28AB" w:rsidRDefault="00C051A5">
      <w:pPr>
        <w:widowControl/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**Deve ser preenchido pelo líder de turma com todas as participações individuais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BE28319" w14:textId="77777777" w:rsidR="003C28AB" w:rsidRDefault="00C051A5">
      <w:pPr>
        <w:widowControl/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TURMA/CURSO</w:t>
      </w: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               </w:t>
      </w:r>
    </w:p>
    <w:p w14:paraId="1BCC4E32" w14:textId="77777777" w:rsidR="003C28AB" w:rsidRDefault="00C051A5">
      <w:pPr>
        <w:pStyle w:val="Ttulo5"/>
        <w:keepNext w:val="0"/>
        <w:spacing w:before="220" w:after="40"/>
        <w:rPr>
          <w:rFonts w:eastAsia="Arial"/>
          <w:color w:val="000000"/>
          <w:sz w:val="20"/>
        </w:rPr>
      </w:pPr>
      <w:bookmarkStart w:id="1" w:name="_heading=h.6yi7emeft104" w:colFirst="0" w:colLast="0"/>
      <w:bookmarkEnd w:id="1"/>
      <w:r>
        <w:rPr>
          <w:b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 xml:space="preserve">      </w:t>
      </w:r>
    </w:p>
    <w:p w14:paraId="07E08E2A" w14:textId="77777777" w:rsidR="003C28AB" w:rsidRDefault="003C28AB">
      <w:pPr>
        <w:pStyle w:val="Ttulo5"/>
        <w:rPr>
          <w:sz w:val="22"/>
          <w:szCs w:val="22"/>
        </w:rPr>
      </w:pPr>
    </w:p>
    <w:p w14:paraId="4CBA8500" w14:textId="77777777" w:rsidR="003C28AB" w:rsidRDefault="00C051A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MODALIDADE ATLETISMO</w:t>
      </w:r>
    </w:p>
    <w:tbl>
      <w:tblPr>
        <w:tblStyle w:val="a4"/>
        <w:tblW w:w="10506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1985"/>
        <w:gridCol w:w="6181"/>
        <w:gridCol w:w="2340"/>
      </w:tblGrid>
      <w:tr w:rsidR="003C28AB" w14:paraId="7C0EB4B1" w14:textId="77777777" w:rsidTr="00724229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1D21" w14:textId="77777777" w:rsidR="003C28AB" w:rsidRDefault="00C051A5">
            <w:pPr>
              <w:jc w:val="center"/>
              <w:rPr>
                <w:b/>
              </w:rPr>
            </w:pPr>
            <w:r>
              <w:rPr>
                <w:b/>
              </w:rPr>
              <w:t>PROVA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34373" w14:textId="77777777" w:rsidR="003C28AB" w:rsidRDefault="00C051A5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8B1" w14:textId="77777777" w:rsidR="003C28AB" w:rsidRDefault="00C051A5">
            <w:pPr>
              <w:jc w:val="center"/>
              <w:rPr>
                <w:b/>
              </w:rPr>
            </w:pPr>
            <w:r>
              <w:rPr>
                <w:b/>
              </w:rPr>
              <w:t>NAIPE</w:t>
            </w:r>
          </w:p>
        </w:tc>
      </w:tr>
      <w:tr w:rsidR="003C28AB" w14:paraId="467D6F1F" w14:textId="77777777" w:rsidTr="0072422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EBB3" w14:textId="77777777" w:rsidR="003C28AB" w:rsidRDefault="00C051A5">
            <w:pPr>
              <w:jc w:val="center"/>
            </w:pPr>
            <w:r>
              <w:t>100m</w:t>
            </w:r>
          </w:p>
          <w:p w14:paraId="64FD268A" w14:textId="77777777" w:rsidR="003C28AB" w:rsidRDefault="00C051A5">
            <w:pPr>
              <w:jc w:val="center"/>
            </w:pPr>
            <w:r>
              <w:t>Rasos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6747" w14:textId="77777777" w:rsidR="003C28AB" w:rsidRDefault="00C051A5">
            <w:r>
              <w:t>1.</w:t>
            </w:r>
            <w:r>
              <w:br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0540" w14:textId="77777777" w:rsidR="003C28AB" w:rsidRDefault="00C051A5">
            <w:pPr>
              <w:jc w:val="center"/>
            </w:pPr>
            <w:r>
              <w:t>MASCULINO</w:t>
            </w:r>
          </w:p>
        </w:tc>
      </w:tr>
      <w:tr w:rsidR="003C28AB" w14:paraId="1828213F" w14:textId="77777777" w:rsidTr="0072422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D04D" w14:textId="77777777" w:rsidR="003C28AB" w:rsidRDefault="003C2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0438" w14:textId="77777777" w:rsidR="003C28AB" w:rsidRDefault="00C051A5">
            <w:r>
              <w:t>1.</w:t>
            </w:r>
            <w:r>
              <w:br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C7E9" w14:textId="77777777" w:rsidR="003C28AB" w:rsidRDefault="00C051A5">
            <w:pPr>
              <w:jc w:val="center"/>
            </w:pPr>
            <w:r>
              <w:t>FEMININO</w:t>
            </w:r>
          </w:p>
        </w:tc>
      </w:tr>
      <w:tr w:rsidR="003C28AB" w14:paraId="2EC82B80" w14:textId="77777777" w:rsidTr="0072422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B11" w14:textId="77777777" w:rsidR="003C28AB" w:rsidRDefault="00C051A5">
            <w:pPr>
              <w:jc w:val="center"/>
            </w:pPr>
            <w:r>
              <w:t>400m</w:t>
            </w:r>
          </w:p>
          <w:p w14:paraId="716B4951" w14:textId="77777777" w:rsidR="003C28AB" w:rsidRDefault="00C051A5">
            <w:pPr>
              <w:jc w:val="center"/>
            </w:pPr>
            <w:r>
              <w:t>Rasos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A914" w14:textId="77777777" w:rsidR="003C28AB" w:rsidRDefault="00C051A5">
            <w:r>
              <w:t>1.</w:t>
            </w:r>
            <w:r>
              <w:br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3975" w14:textId="77777777" w:rsidR="003C28AB" w:rsidRDefault="00C051A5">
            <w:pPr>
              <w:jc w:val="center"/>
            </w:pPr>
            <w:r>
              <w:t>MASCULINO</w:t>
            </w:r>
          </w:p>
        </w:tc>
      </w:tr>
      <w:tr w:rsidR="003C28AB" w14:paraId="211613CE" w14:textId="77777777" w:rsidTr="0072422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99DA" w14:textId="77777777" w:rsidR="003C28AB" w:rsidRDefault="003C2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1D8E" w14:textId="77777777" w:rsidR="003C28AB" w:rsidRDefault="00C051A5">
            <w:r>
              <w:t>1.</w:t>
            </w:r>
            <w:r>
              <w:br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B6DC" w14:textId="77777777" w:rsidR="003C28AB" w:rsidRDefault="00C051A5">
            <w:pPr>
              <w:jc w:val="center"/>
            </w:pPr>
            <w:r>
              <w:t>FEMININO</w:t>
            </w:r>
          </w:p>
        </w:tc>
      </w:tr>
      <w:tr w:rsidR="003C28AB" w14:paraId="0CC92A63" w14:textId="77777777" w:rsidTr="0072422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27F4E" w14:textId="77777777" w:rsidR="003C28AB" w:rsidRDefault="00C051A5">
            <w:pPr>
              <w:jc w:val="center"/>
            </w:pPr>
            <w:r>
              <w:t>Arremesso de Peso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B963" w14:textId="77777777" w:rsidR="003C28AB" w:rsidRDefault="00C051A5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F3F1" w14:textId="77777777" w:rsidR="003C28AB" w:rsidRDefault="00C051A5">
            <w:pPr>
              <w:jc w:val="center"/>
            </w:pPr>
            <w:r>
              <w:t>MASCULINO</w:t>
            </w:r>
          </w:p>
        </w:tc>
      </w:tr>
      <w:tr w:rsidR="003C28AB" w14:paraId="7D79DAE3" w14:textId="77777777" w:rsidTr="0072422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BD688" w14:textId="77777777" w:rsidR="003C28AB" w:rsidRDefault="003C2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EC94" w14:textId="77777777" w:rsidR="003C28AB" w:rsidRDefault="00C051A5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DED69" w14:textId="77777777" w:rsidR="003C28AB" w:rsidRDefault="00C051A5">
            <w:pPr>
              <w:jc w:val="center"/>
            </w:pPr>
            <w:r>
              <w:t>FEMININO</w:t>
            </w:r>
          </w:p>
        </w:tc>
      </w:tr>
      <w:tr w:rsidR="003C28AB" w14:paraId="215346C2" w14:textId="77777777" w:rsidTr="0072422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F3F82" w14:textId="77777777" w:rsidR="003C28AB" w:rsidRDefault="00C051A5">
            <w:pPr>
              <w:jc w:val="center"/>
            </w:pPr>
            <w:r>
              <w:t>Lançamento de Dardo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409C" w14:textId="77777777" w:rsidR="003C28AB" w:rsidRDefault="00C051A5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671A" w14:textId="77777777" w:rsidR="003C28AB" w:rsidRDefault="00C051A5">
            <w:pPr>
              <w:jc w:val="center"/>
            </w:pPr>
            <w:r>
              <w:t>MASCULINO</w:t>
            </w:r>
          </w:p>
        </w:tc>
      </w:tr>
      <w:tr w:rsidR="003C28AB" w14:paraId="679CE383" w14:textId="77777777" w:rsidTr="0072422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E530D" w14:textId="77777777" w:rsidR="003C28AB" w:rsidRDefault="003C2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D3A5" w14:textId="77777777" w:rsidR="003C28AB" w:rsidRDefault="00C051A5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2414" w14:textId="77777777" w:rsidR="003C28AB" w:rsidRDefault="00C051A5">
            <w:pPr>
              <w:jc w:val="center"/>
            </w:pPr>
            <w:r>
              <w:t>FEMININO</w:t>
            </w:r>
          </w:p>
        </w:tc>
      </w:tr>
      <w:tr w:rsidR="003C28AB" w14:paraId="434C0F82" w14:textId="77777777" w:rsidTr="0072422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1070A" w14:textId="77777777" w:rsidR="003C28AB" w:rsidRDefault="00C051A5">
            <w:pPr>
              <w:jc w:val="center"/>
            </w:pPr>
            <w:r>
              <w:t>Arremesso de Disco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B411" w14:textId="77777777" w:rsidR="003C28AB" w:rsidRDefault="00C051A5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DB2D" w14:textId="77777777" w:rsidR="003C28AB" w:rsidRDefault="00C051A5">
            <w:pPr>
              <w:jc w:val="center"/>
            </w:pPr>
            <w:r>
              <w:t>MASCULINO</w:t>
            </w:r>
          </w:p>
        </w:tc>
      </w:tr>
      <w:tr w:rsidR="003C28AB" w14:paraId="6CD00DA0" w14:textId="77777777" w:rsidTr="0072422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BD6FA" w14:textId="77777777" w:rsidR="003C28AB" w:rsidRDefault="003C2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1793" w14:textId="77777777" w:rsidR="003C28AB" w:rsidRDefault="00C051A5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4BAE" w14:textId="77777777" w:rsidR="003C28AB" w:rsidRDefault="00C051A5">
            <w:pPr>
              <w:jc w:val="center"/>
            </w:pPr>
            <w:r>
              <w:t>FEMININO</w:t>
            </w:r>
          </w:p>
        </w:tc>
      </w:tr>
      <w:tr w:rsidR="003C28AB" w14:paraId="750BF07F" w14:textId="77777777" w:rsidTr="00724229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7B4E8" w14:textId="77777777" w:rsidR="003C28AB" w:rsidRDefault="003C28AB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CC79" w14:textId="77777777" w:rsidR="003C28AB" w:rsidRDefault="00C051A5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0D88" w14:textId="77777777" w:rsidR="003C28AB" w:rsidRDefault="00C051A5">
            <w:pPr>
              <w:jc w:val="center"/>
            </w:pPr>
            <w:r>
              <w:t>MASCULINO</w:t>
            </w:r>
          </w:p>
        </w:tc>
      </w:tr>
      <w:tr w:rsidR="003C28AB" w14:paraId="4251FED5" w14:textId="77777777" w:rsidTr="00724229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2D06" w14:textId="77777777" w:rsidR="003C28AB" w:rsidRDefault="00C051A5">
            <w:pPr>
              <w:jc w:val="center"/>
            </w:pPr>
            <w:r>
              <w:t>Salto em Distância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26CD" w14:textId="77777777" w:rsidR="003C28AB" w:rsidRDefault="00C051A5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8EB2" w14:textId="77777777" w:rsidR="003C28AB" w:rsidRDefault="00C051A5">
            <w:pPr>
              <w:jc w:val="center"/>
            </w:pPr>
            <w:r>
              <w:t>FEMININO</w:t>
            </w:r>
          </w:p>
        </w:tc>
      </w:tr>
    </w:tbl>
    <w:p w14:paraId="5EAA05BF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BAB5E75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XADREZ</w:t>
      </w:r>
    </w:p>
    <w:tbl>
      <w:tblPr>
        <w:tblStyle w:val="a5"/>
        <w:tblW w:w="10480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8212"/>
        <w:gridCol w:w="2268"/>
      </w:tblGrid>
      <w:tr w:rsidR="003C28AB" w14:paraId="32CD957B" w14:textId="77777777" w:rsidTr="00724229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81D3" w14:textId="77777777" w:rsidR="003C28AB" w:rsidRDefault="00C051A5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854E4" w14:textId="77777777" w:rsidR="003C28AB" w:rsidRDefault="00C051A5">
            <w:pPr>
              <w:jc w:val="center"/>
              <w:rPr>
                <w:b/>
              </w:rPr>
            </w:pPr>
            <w:r>
              <w:rPr>
                <w:b/>
              </w:rPr>
              <w:t>NAIPE</w:t>
            </w:r>
          </w:p>
        </w:tc>
      </w:tr>
      <w:tr w:rsidR="003C28AB" w14:paraId="206DE566" w14:textId="77777777" w:rsidTr="00724229"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C63D5" w14:textId="77777777" w:rsidR="003C28AB" w:rsidRDefault="00C051A5">
            <w:r>
              <w:t>1.</w:t>
            </w:r>
            <w:r>
              <w:br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952E" w14:textId="77777777" w:rsidR="003C28AB" w:rsidRDefault="00C051A5">
            <w:pPr>
              <w:jc w:val="center"/>
            </w:pPr>
            <w:r>
              <w:t>MASCULINO</w:t>
            </w:r>
          </w:p>
        </w:tc>
      </w:tr>
      <w:tr w:rsidR="003C28AB" w14:paraId="1BB69B10" w14:textId="77777777" w:rsidTr="00724229"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2BE2" w14:textId="77777777" w:rsidR="003C28AB" w:rsidRDefault="00C051A5">
            <w:r>
              <w:t>1.</w:t>
            </w:r>
            <w:r>
              <w:br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4EED" w14:textId="77777777" w:rsidR="003C28AB" w:rsidRDefault="00C051A5">
            <w:pPr>
              <w:jc w:val="center"/>
            </w:pPr>
            <w:r>
              <w:t>FEMININO</w:t>
            </w:r>
          </w:p>
        </w:tc>
      </w:tr>
    </w:tbl>
    <w:p w14:paraId="47677ACC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7DEB09C" w14:textId="77777777" w:rsidR="003C28AB" w:rsidRDefault="003C28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52A3BF8" w14:textId="77777777" w:rsidR="003C28AB" w:rsidRDefault="00C051A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TÊNIS DE MESA</w:t>
      </w:r>
    </w:p>
    <w:tbl>
      <w:tblPr>
        <w:tblStyle w:val="a6"/>
        <w:tblW w:w="10480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8212"/>
        <w:gridCol w:w="2268"/>
      </w:tblGrid>
      <w:tr w:rsidR="003C28AB" w14:paraId="6FA46767" w14:textId="77777777" w:rsidTr="00724229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7722" w14:textId="77777777" w:rsidR="003C28AB" w:rsidRDefault="00C051A5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60542" w14:textId="77777777" w:rsidR="003C28AB" w:rsidRDefault="00C051A5">
            <w:pPr>
              <w:jc w:val="center"/>
              <w:rPr>
                <w:b/>
              </w:rPr>
            </w:pPr>
            <w:r>
              <w:rPr>
                <w:b/>
              </w:rPr>
              <w:t>NAIPE</w:t>
            </w:r>
          </w:p>
        </w:tc>
      </w:tr>
      <w:tr w:rsidR="003C28AB" w14:paraId="4F6D8307" w14:textId="77777777" w:rsidTr="00724229"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BDA0" w14:textId="77777777" w:rsidR="003C28AB" w:rsidRDefault="00C051A5">
            <w:r>
              <w:t>1.</w:t>
            </w:r>
            <w:r>
              <w:br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697C" w14:textId="77777777" w:rsidR="003C28AB" w:rsidRDefault="00C051A5">
            <w:pPr>
              <w:jc w:val="center"/>
            </w:pPr>
            <w:r>
              <w:t>MASCULINO</w:t>
            </w:r>
          </w:p>
        </w:tc>
      </w:tr>
      <w:tr w:rsidR="003C28AB" w14:paraId="20E0F96A" w14:textId="77777777" w:rsidTr="00724229"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7A3C" w14:textId="77777777" w:rsidR="003C28AB" w:rsidRDefault="00C051A5">
            <w:r>
              <w:t>1.</w:t>
            </w:r>
            <w:r>
              <w:br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2FB4" w14:textId="77777777" w:rsidR="003C28AB" w:rsidRDefault="00C051A5">
            <w:pPr>
              <w:jc w:val="center"/>
            </w:pPr>
            <w:r>
              <w:t>FEMININO</w:t>
            </w:r>
          </w:p>
        </w:tc>
      </w:tr>
    </w:tbl>
    <w:p w14:paraId="63D4A414" w14:textId="48D44657" w:rsidR="003C28AB" w:rsidRDefault="003C28AB">
      <w:pPr>
        <w:widowControl/>
        <w:spacing w:before="240" w:after="240"/>
        <w:rPr>
          <w:rFonts w:ascii="Arial" w:eastAsia="Arial" w:hAnsi="Arial" w:cs="Arial"/>
          <w:sz w:val="22"/>
          <w:szCs w:val="22"/>
        </w:rPr>
      </w:pPr>
    </w:p>
    <w:p w14:paraId="6FA770B3" w14:textId="77777777" w:rsidR="003C28AB" w:rsidRDefault="00C051A5">
      <w:pPr>
        <w:widowControl/>
        <w:spacing w:before="240" w:after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por extenso do Representante:</w:t>
      </w:r>
    </w:p>
    <w:p w14:paraId="059B7047" w14:textId="77777777" w:rsidR="003C28AB" w:rsidRDefault="00C051A5">
      <w:pPr>
        <w:widowControl/>
        <w:spacing w:before="240" w:after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Contato (</w:t>
      </w:r>
      <w:proofErr w:type="spellStart"/>
      <w:r>
        <w:rPr>
          <w:rFonts w:ascii="Arial" w:eastAsia="Arial" w:hAnsi="Arial" w:cs="Arial"/>
          <w:sz w:val="22"/>
          <w:szCs w:val="22"/>
        </w:rPr>
        <w:t>whatsaap</w:t>
      </w:r>
      <w:proofErr w:type="spellEnd"/>
      <w:r>
        <w:rPr>
          <w:rFonts w:ascii="Arial" w:eastAsia="Arial" w:hAnsi="Arial" w:cs="Arial"/>
          <w:sz w:val="22"/>
          <w:szCs w:val="22"/>
        </w:rPr>
        <w:t>):</w:t>
      </w:r>
    </w:p>
    <w:p w14:paraId="372F00FA" w14:textId="77777777" w:rsidR="003C28AB" w:rsidRDefault="00C051A5">
      <w:pPr>
        <w:widowControl/>
        <w:spacing w:before="240" w:after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C9AF6EA" w14:textId="129B4F6D" w:rsidR="003C28AB" w:rsidRPr="002C302A" w:rsidRDefault="00C051A5" w:rsidP="002C302A">
      <w:pPr>
        <w:widowControl/>
        <w:spacing w:before="240" w:after="2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Enviar esta ficha de inscrição para o e-mail: </w:t>
      </w:r>
      <w:r>
        <w:rPr>
          <w:rFonts w:ascii="Arial" w:eastAsia="Arial" w:hAnsi="Arial" w:cs="Arial"/>
          <w:b/>
          <w:sz w:val="22"/>
          <w:szCs w:val="22"/>
        </w:rPr>
        <w:t>juliano.cenci@ifro.edu.br</w:t>
      </w:r>
    </w:p>
    <w:sectPr w:rsidR="003C28AB" w:rsidRPr="002C302A">
      <w:headerReference w:type="default" r:id="rId14"/>
      <w:pgSz w:w="11906" w:h="16838"/>
      <w:pgMar w:top="567" w:right="707" w:bottom="851" w:left="1134" w:header="5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2878" w14:textId="77777777" w:rsidR="00DD13B1" w:rsidRDefault="00DD13B1">
      <w:r>
        <w:separator/>
      </w:r>
    </w:p>
  </w:endnote>
  <w:endnote w:type="continuationSeparator" w:id="0">
    <w:p w14:paraId="4FB070C8" w14:textId="77777777" w:rsidR="00DD13B1" w:rsidRDefault="00DD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8A70" w14:textId="77777777" w:rsidR="00DD13B1" w:rsidRDefault="00DD13B1">
      <w:r>
        <w:separator/>
      </w:r>
    </w:p>
  </w:footnote>
  <w:footnote w:type="continuationSeparator" w:id="0">
    <w:p w14:paraId="714BD4D5" w14:textId="77777777" w:rsidR="00DD13B1" w:rsidRDefault="00DD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79E7" w14:textId="77777777" w:rsidR="003C28AB" w:rsidRDefault="00C051A5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88976DC" wp14:editId="7CA1C20A">
          <wp:extent cx="6362700" cy="8001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27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509E"/>
    <w:multiLevelType w:val="multilevel"/>
    <w:tmpl w:val="1E34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7951F7"/>
    <w:multiLevelType w:val="multilevel"/>
    <w:tmpl w:val="6F464A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31A96108"/>
    <w:multiLevelType w:val="multilevel"/>
    <w:tmpl w:val="7CB233B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577A3A8D"/>
    <w:multiLevelType w:val="multilevel"/>
    <w:tmpl w:val="E766F00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FF171E"/>
    <w:multiLevelType w:val="multilevel"/>
    <w:tmpl w:val="F942F8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3D665F"/>
    <w:multiLevelType w:val="multilevel"/>
    <w:tmpl w:val="28EE8C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675F72C3"/>
    <w:multiLevelType w:val="multilevel"/>
    <w:tmpl w:val="C51E952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872998"/>
    <w:multiLevelType w:val="multilevel"/>
    <w:tmpl w:val="F3BE79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 w15:restartNumberingAfterBreak="0">
    <w:nsid w:val="71855183"/>
    <w:multiLevelType w:val="multilevel"/>
    <w:tmpl w:val="AD12386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AB"/>
    <w:rsid w:val="001034AF"/>
    <w:rsid w:val="001B4C75"/>
    <w:rsid w:val="001C54AA"/>
    <w:rsid w:val="001E08AA"/>
    <w:rsid w:val="002C302A"/>
    <w:rsid w:val="002E2867"/>
    <w:rsid w:val="00381C75"/>
    <w:rsid w:val="003C28AB"/>
    <w:rsid w:val="0043372A"/>
    <w:rsid w:val="004A761C"/>
    <w:rsid w:val="004C09DB"/>
    <w:rsid w:val="005E6C4B"/>
    <w:rsid w:val="00634CA1"/>
    <w:rsid w:val="006B4F16"/>
    <w:rsid w:val="006E49C4"/>
    <w:rsid w:val="00724229"/>
    <w:rsid w:val="00753E6F"/>
    <w:rsid w:val="00761B6E"/>
    <w:rsid w:val="0077799B"/>
    <w:rsid w:val="007955B0"/>
    <w:rsid w:val="007B0D80"/>
    <w:rsid w:val="007F4C90"/>
    <w:rsid w:val="009025FC"/>
    <w:rsid w:val="00940EBD"/>
    <w:rsid w:val="009F5ED3"/>
    <w:rsid w:val="00AD23F1"/>
    <w:rsid w:val="00B963B2"/>
    <w:rsid w:val="00BE16D6"/>
    <w:rsid w:val="00C04E47"/>
    <w:rsid w:val="00C051A5"/>
    <w:rsid w:val="00C65DDF"/>
    <w:rsid w:val="00CA1290"/>
    <w:rsid w:val="00CB0741"/>
    <w:rsid w:val="00DC014A"/>
    <w:rsid w:val="00DD13B1"/>
    <w:rsid w:val="00DD22E7"/>
    <w:rsid w:val="00EB6E2A"/>
    <w:rsid w:val="00EF245E"/>
    <w:rsid w:val="00F25B87"/>
    <w:rsid w:val="00F34EE1"/>
    <w:rsid w:val="00F44903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7174"/>
  <w15:docId w15:val="{AE3903CB-8690-471A-939F-BBCE5C6B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</w:r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ind w:left="360"/>
      <w:jc w:val="right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 w:val="52"/>
    </w:rPr>
  </w:style>
  <w:style w:type="paragraph" w:styleId="Ttulo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Standard"/>
    <w:next w:val="Standard"/>
    <w:uiPriority w:val="9"/>
    <w:unhideWhenUsed/>
    <w:qFormat/>
    <w:pPr>
      <w:keepNext/>
      <w:outlineLvl w:val="4"/>
    </w:pPr>
    <w:rPr>
      <w:rFonts w:ascii="Arial" w:hAnsi="Arial" w:cs="Arial"/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rFonts w:ascii="Arial" w:hAnsi="Arial" w:cs="Arial"/>
      <w:sz w:val="24"/>
    </w:rPr>
  </w:style>
  <w:style w:type="paragraph" w:styleId="Ttulo7">
    <w:name w:val="heading 7"/>
    <w:basedOn w:val="Standard"/>
    <w:next w:val="Standard"/>
    <w:pPr>
      <w:keepNext/>
      <w:jc w:val="right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Standard"/>
    <w:next w:val="Standard"/>
    <w:pPr>
      <w:keepNext/>
      <w:spacing w:before="120" w:after="120"/>
      <w:ind w:firstLine="709"/>
      <w:jc w:val="both"/>
      <w:outlineLvl w:val="7"/>
    </w:pPr>
    <w:rPr>
      <w:rFonts w:ascii="Arial" w:hAnsi="Arial" w:cs="Arial"/>
      <w:b/>
      <w:sz w:val="24"/>
    </w:rPr>
  </w:style>
  <w:style w:type="paragraph" w:styleId="Ttulo9">
    <w:name w:val="heading 9"/>
    <w:basedOn w:val="Standard"/>
    <w:next w:val="Standard"/>
    <w:pPr>
      <w:keepNext/>
      <w:keepLines/>
      <w:spacing w:before="200"/>
      <w:outlineLvl w:val="8"/>
    </w:pPr>
    <w:rPr>
      <w:rFonts w:ascii="Cambria" w:eastAsia="F" w:hAnsi="Cambria" w:cs="F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uiPriority w:val="10"/>
    <w:qFormat/>
    <w:pPr>
      <w:jc w:val="center"/>
    </w:pPr>
    <w:rPr>
      <w:rFonts w:ascii="Arial" w:hAnsi="Arial"/>
      <w:b/>
      <w:sz w:val="36"/>
      <w:u w:val="single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4"/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Endereodoremetente">
    <w:name w:val="Endereço do remetente"/>
    <w:basedOn w:val="Standard"/>
    <w:pPr>
      <w:keepLines/>
      <w:tabs>
        <w:tab w:val="left" w:pos="27814"/>
      </w:tabs>
      <w:spacing w:line="200" w:lineRule="atLeast"/>
    </w:pPr>
    <w:rPr>
      <w:rFonts w:ascii="Arial" w:hAnsi="Arial"/>
      <w:sz w:val="16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Standard"/>
  </w:style>
  <w:style w:type="paragraph" w:styleId="Corpodetexto3">
    <w:name w:val="Body Text 3"/>
    <w:basedOn w:val="Standard"/>
    <w:rPr>
      <w:rFonts w:ascii="Arial" w:hAnsi="Arial" w:cs="Arial"/>
      <w:sz w:val="24"/>
    </w:rPr>
  </w:style>
  <w:style w:type="paragraph" w:styleId="Corpodetexto2">
    <w:name w:val="Body Text 2"/>
    <w:basedOn w:val="Standard"/>
    <w:pPr>
      <w:jc w:val="both"/>
    </w:pPr>
    <w:rPr>
      <w:rFonts w:ascii="Arial" w:hAnsi="Arial"/>
      <w:sz w:val="24"/>
    </w:rPr>
  </w:style>
  <w:style w:type="paragraph" w:styleId="Textoembloco">
    <w:name w:val="Block Text"/>
    <w:basedOn w:val="Standard"/>
    <w:pPr>
      <w:ind w:left="2410" w:hanging="2410"/>
      <w:jc w:val="both"/>
    </w:pPr>
    <w:rPr>
      <w:sz w:val="24"/>
    </w:rPr>
  </w:style>
  <w:style w:type="paragraph" w:customStyle="1" w:styleId="Normal1">
    <w:name w:val="Normal1"/>
    <w:basedOn w:val="Standard"/>
    <w:pPr>
      <w:spacing w:before="120" w:after="120" w:line="360" w:lineRule="atLeast"/>
      <w:ind w:firstLine="709"/>
      <w:jc w:val="both"/>
    </w:pPr>
    <w:rPr>
      <w:sz w:val="24"/>
      <w:lang w:val="pt-PT"/>
    </w:rPr>
  </w:style>
  <w:style w:type="paragraph" w:styleId="NormalWeb">
    <w:name w:val="Normal (Web)"/>
    <w:basedOn w:val="Standard"/>
    <w:pPr>
      <w:spacing w:before="280" w:after="280"/>
    </w:pPr>
    <w:rPr>
      <w:color w:val="000000"/>
      <w:sz w:val="24"/>
      <w:szCs w:val="24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Standard"/>
    <w:pPr>
      <w:spacing w:after="120" w:line="480" w:lineRule="auto"/>
      <w:ind w:left="283"/>
    </w:pPr>
  </w:style>
  <w:style w:type="paragraph" w:styleId="Ttulodendicedeautoridades">
    <w:name w:val="toa heading"/>
    <w:basedOn w:val="Standard"/>
    <w:next w:val="Standard"/>
    <w:pPr>
      <w:spacing w:before="120"/>
      <w:jc w:val="center"/>
    </w:pPr>
    <w:rPr>
      <w:rFonts w:ascii="Arial" w:hAnsi="Arial"/>
      <w:b/>
      <w:sz w:val="24"/>
    </w:rPr>
  </w:style>
  <w:style w:type="character" w:styleId="Refdecomentrio">
    <w:name w:val="annotation reference"/>
    <w:rPr>
      <w:sz w:val="16"/>
    </w:rPr>
  </w:style>
  <w:style w:type="character" w:customStyle="1" w:styleId="CabealhoChar">
    <w:name w:val="Cabeçalho Char"/>
    <w:basedOn w:val="Fontepargpadro"/>
  </w:style>
  <w:style w:type="character" w:customStyle="1" w:styleId="RecuodecorpodetextoChar">
    <w:name w:val="Recuo de corpo de texto Char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9Char">
    <w:name w:val="Título 9 Char"/>
    <w:rPr>
      <w:rFonts w:ascii="Cambria" w:eastAsia="F" w:hAnsi="Cambria" w:cs="F"/>
      <w:i/>
      <w:iCs/>
      <w:color w:val="404040"/>
    </w:rPr>
  </w:style>
  <w:style w:type="character" w:customStyle="1" w:styleId="Recuodecorpodetexto2Char">
    <w:name w:val="Recuo de corpo de texto 2 Char"/>
    <w:basedOn w:val="Fontepargpadro"/>
  </w:style>
  <w:style w:type="character" w:customStyle="1" w:styleId="TtuloChar">
    <w:name w:val="Título Char"/>
    <w:rPr>
      <w:rFonts w:ascii="Arial" w:hAnsi="Arial"/>
      <w:b/>
      <w:sz w:val="36"/>
      <w:u w:val="single"/>
    </w:rPr>
  </w:style>
  <w:style w:type="character" w:styleId="Nmerodepgina">
    <w:name w:val="page number"/>
    <w:basedOn w:val="Fontepargpadro"/>
  </w:style>
  <w:style w:type="character" w:customStyle="1" w:styleId="ListLabel1">
    <w:name w:val="ListLabel 1"/>
    <w:rPr>
      <w:rFonts w:ascii="Arial" w:hAnsi="Arial"/>
      <w:b/>
      <w:sz w:val="22"/>
    </w:rPr>
  </w:style>
  <w:style w:type="character" w:customStyle="1" w:styleId="ListLabel2">
    <w:name w:val="ListLabel 2"/>
    <w:rPr>
      <w:rFonts w:ascii="Arial" w:hAnsi="Arial"/>
      <w:b/>
      <w:sz w:val="22"/>
    </w:rPr>
  </w:style>
  <w:style w:type="character" w:customStyle="1" w:styleId="ListLabel3">
    <w:name w:val="ListLabel 3"/>
    <w:rPr>
      <w:rFonts w:ascii="Arial" w:hAnsi="Arial"/>
      <w:b/>
      <w:sz w:val="22"/>
    </w:rPr>
  </w:style>
  <w:style w:type="character" w:customStyle="1" w:styleId="ListLabel4">
    <w:name w:val="ListLabel 4"/>
    <w:rPr>
      <w:rFonts w:ascii="Arial" w:hAnsi="Arial"/>
      <w:b/>
      <w:sz w:val="22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ascii="Arial" w:hAnsi="Arial"/>
      <w:b/>
      <w:bCs/>
      <w:sz w:val="22"/>
    </w:rPr>
  </w:style>
  <w:style w:type="character" w:customStyle="1" w:styleId="ListLabel7">
    <w:name w:val="ListLabel 7"/>
    <w:rPr>
      <w:rFonts w:ascii="Arial" w:hAnsi="Arial"/>
      <w:b/>
      <w:bCs w:val="0"/>
      <w:sz w:val="22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ascii="Arial" w:hAnsi="Arial"/>
      <w:b/>
      <w:sz w:val="22"/>
    </w:rPr>
  </w:style>
  <w:style w:type="numbering" w:customStyle="1" w:styleId="Semlista1">
    <w:name w:val="Sem lista1"/>
    <w:basedOn w:val="Semlista"/>
  </w:style>
  <w:style w:type="numbering" w:customStyle="1" w:styleId="WWNum1">
    <w:name w:val="WWNum1"/>
    <w:basedOn w:val="Semlista"/>
  </w:style>
  <w:style w:type="numbering" w:customStyle="1" w:styleId="WWNum2">
    <w:name w:val="WWNum2"/>
    <w:basedOn w:val="Semlista"/>
  </w:style>
  <w:style w:type="numbering" w:customStyle="1" w:styleId="WWNum3">
    <w:name w:val="WWNum3"/>
    <w:basedOn w:val="Semlista"/>
  </w:style>
  <w:style w:type="numbering" w:customStyle="1" w:styleId="WWNum4">
    <w:name w:val="WWNum4"/>
    <w:basedOn w:val="Semlista"/>
  </w:style>
  <w:style w:type="numbering" w:customStyle="1" w:styleId="WWNum5">
    <w:name w:val="WWNum5"/>
    <w:basedOn w:val="Semlista"/>
  </w:style>
  <w:style w:type="numbering" w:customStyle="1" w:styleId="WWNum6">
    <w:name w:val="WWNum6"/>
    <w:basedOn w:val="Semlista"/>
  </w:style>
  <w:style w:type="numbering" w:customStyle="1" w:styleId="WWNum7">
    <w:name w:val="WWNum7"/>
    <w:basedOn w:val="Semlista"/>
  </w:style>
  <w:style w:type="numbering" w:customStyle="1" w:styleId="WWNum8">
    <w:name w:val="WWNum8"/>
    <w:basedOn w:val="Semlista"/>
  </w:style>
  <w:style w:type="numbering" w:customStyle="1" w:styleId="WWNum9">
    <w:name w:val="WWNum9"/>
    <w:basedOn w:val="Semlista"/>
  </w:style>
  <w:style w:type="numbering" w:customStyle="1" w:styleId="WWNum10">
    <w:name w:val="WWNum10"/>
    <w:basedOn w:val="Semlista"/>
  </w:style>
  <w:style w:type="numbering" w:customStyle="1" w:styleId="WWNum11">
    <w:name w:val="WWNum11"/>
    <w:basedOn w:val="Semlista"/>
  </w:style>
  <w:style w:type="numbering" w:customStyle="1" w:styleId="WWNum12">
    <w:name w:val="WWNum12"/>
    <w:basedOn w:val="Semlista"/>
  </w:style>
  <w:style w:type="numbering" w:customStyle="1" w:styleId="WWNum13">
    <w:name w:val="WWNum13"/>
    <w:basedOn w:val="Semlista"/>
  </w:style>
  <w:style w:type="numbering" w:customStyle="1" w:styleId="WWNum14">
    <w:name w:val="WWNum14"/>
    <w:basedOn w:val="Semlista"/>
  </w:style>
  <w:style w:type="numbering" w:customStyle="1" w:styleId="WWNum15">
    <w:name w:val="WWNum15"/>
    <w:basedOn w:val="Semlista"/>
  </w:style>
  <w:style w:type="numbering" w:customStyle="1" w:styleId="WWNum16">
    <w:name w:val="WWNum16"/>
    <w:basedOn w:val="Semlista"/>
  </w:style>
  <w:style w:type="numbering" w:customStyle="1" w:styleId="WWNum17">
    <w:name w:val="WWNum17"/>
    <w:basedOn w:val="Semlista"/>
  </w:style>
  <w:style w:type="numbering" w:customStyle="1" w:styleId="WWNum18">
    <w:name w:val="WWNum18"/>
    <w:basedOn w:val="Semlista"/>
  </w:style>
  <w:style w:type="numbering" w:customStyle="1" w:styleId="WWNum19">
    <w:name w:val="WWNum19"/>
    <w:basedOn w:val="Semlista"/>
  </w:style>
  <w:style w:type="numbering" w:customStyle="1" w:styleId="WWNum20">
    <w:name w:val="WWNum20"/>
    <w:basedOn w:val="Semlista"/>
  </w:style>
  <w:style w:type="numbering" w:customStyle="1" w:styleId="WWNum21">
    <w:name w:val="WWNum21"/>
    <w:basedOn w:val="Semlista"/>
  </w:style>
  <w:style w:type="numbering" w:customStyle="1" w:styleId="WWNum22">
    <w:name w:val="WWNum22"/>
    <w:basedOn w:val="Semlista"/>
  </w:style>
  <w:style w:type="character" w:styleId="Hyperlink">
    <w:name w:val="Hyperlink"/>
    <w:uiPriority w:val="99"/>
    <w:unhideWhenUsed/>
    <w:rsid w:val="009C4CE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A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95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liano.cenci@ifro.edu.b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uliano.cenci@ifro.edu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at.whatsapp.com/E8M7BCBnbwsLK7EkHl6D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uliano.cenci@ifro.edu.br" TargetMode="External"/><Relationship Id="rId4" Type="http://schemas.openxmlformats.org/officeDocument/2006/relationships/styles" Target="styles.xml"/><Relationship Id="rId9" Type="http://schemas.openxmlformats.org/officeDocument/2006/relationships/hyperlink" Target="https://chat.whatsapp.com/LiyAG9jD7Qa0ZNpqgLApyq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49gMmgQURssct2bIiZmIiMFQg==">AMUW2mXaERNs09/YuTmzURW6eV7ntIRRnzLpkYO47XqAY6o+5NLU2h1l+blzwd4HZ2cufdhlLFawmE5mOjuJGlOb34JxSEI9U76cus20rU59//IMcMTJgiF3huaUFOvgI4O714AYQ+yg7rumwhi00uUHAef/orCQVw==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462BEB-73DD-43A4-8B0A-874ABF5A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Juliano Viliam Cenci</cp:lastModifiedBy>
  <cp:revision>36</cp:revision>
  <dcterms:created xsi:type="dcterms:W3CDTF">2020-03-02T20:58:00Z</dcterms:created>
  <dcterms:modified xsi:type="dcterms:W3CDTF">2023-02-15T17:51:00Z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ULBRA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